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5D34" w14:textId="4A95132E" w:rsidR="00510518" w:rsidRPr="00231282" w:rsidRDefault="00510518" w:rsidP="00510518">
      <w:pPr>
        <w:jc w:val="both"/>
        <w:rPr>
          <w:b/>
          <w:bCs/>
        </w:rPr>
      </w:pPr>
      <w:r w:rsidRPr="00FA2B47">
        <w:t>PROPUESTA DE</w:t>
      </w:r>
      <w:r w:rsidRPr="00231282">
        <w:rPr>
          <w:b/>
          <w:bCs/>
        </w:rPr>
        <w:t xml:space="preserve"> REAL DECRETO LEY</w:t>
      </w:r>
      <w:r>
        <w:rPr>
          <w:b/>
          <w:bCs/>
        </w:rPr>
        <w:t xml:space="preserve">  ----/2020, de --- de </w:t>
      </w:r>
      <w:proofErr w:type="spellStart"/>
      <w:r>
        <w:rPr>
          <w:b/>
          <w:bCs/>
        </w:rPr>
        <w:t>diciembre</w:t>
      </w:r>
      <w:proofErr w:type="spellEnd"/>
      <w:r>
        <w:rPr>
          <w:b/>
          <w:bCs/>
        </w:rPr>
        <w:t>, p</w:t>
      </w:r>
      <w:r w:rsidRPr="00231282">
        <w:rPr>
          <w:b/>
          <w:bCs/>
        </w:rPr>
        <w:t xml:space="preserve">or el que se </w:t>
      </w:r>
      <w:proofErr w:type="spellStart"/>
      <w:r w:rsidRPr="00231282">
        <w:rPr>
          <w:b/>
          <w:bCs/>
        </w:rPr>
        <w:t>ampl</w:t>
      </w:r>
      <w:r w:rsidR="005C5353">
        <w:rPr>
          <w:b/>
          <w:bCs/>
        </w:rPr>
        <w:t>í</w:t>
      </w:r>
      <w:r w:rsidRPr="00231282">
        <w:rPr>
          <w:b/>
          <w:bCs/>
        </w:rPr>
        <w:t>a</w:t>
      </w:r>
      <w:proofErr w:type="spellEnd"/>
      <w:r w:rsidRPr="00231282">
        <w:rPr>
          <w:b/>
          <w:bCs/>
        </w:rPr>
        <w:t xml:space="preserve"> </w:t>
      </w:r>
      <w:proofErr w:type="spellStart"/>
      <w:r w:rsidRPr="00231282">
        <w:rPr>
          <w:b/>
          <w:bCs/>
        </w:rPr>
        <w:t>excepcionalmente</w:t>
      </w:r>
      <w:proofErr w:type="spellEnd"/>
      <w:r w:rsidRPr="00231282">
        <w:rPr>
          <w:b/>
          <w:bCs/>
        </w:rPr>
        <w:t xml:space="preserve">, y en el </w:t>
      </w:r>
      <w:proofErr w:type="spellStart"/>
      <w:r w:rsidRPr="00231282">
        <w:rPr>
          <w:b/>
          <w:bCs/>
        </w:rPr>
        <w:t>contexto</w:t>
      </w:r>
      <w:proofErr w:type="spellEnd"/>
      <w:r w:rsidRPr="00231282">
        <w:rPr>
          <w:b/>
          <w:bCs/>
        </w:rPr>
        <w:t xml:space="preserve"> de la </w:t>
      </w:r>
      <w:proofErr w:type="spellStart"/>
      <w:r w:rsidRPr="00231282">
        <w:rPr>
          <w:b/>
          <w:bCs/>
        </w:rPr>
        <w:t>epidemia</w:t>
      </w:r>
      <w:proofErr w:type="spellEnd"/>
      <w:r w:rsidRPr="00231282">
        <w:rPr>
          <w:b/>
          <w:bCs/>
        </w:rPr>
        <w:t xml:space="preserve"> por COVID-19, el </w:t>
      </w:r>
      <w:proofErr w:type="spellStart"/>
      <w:r w:rsidRPr="00231282">
        <w:rPr>
          <w:b/>
          <w:bCs/>
        </w:rPr>
        <w:t>periodo</w:t>
      </w:r>
      <w:proofErr w:type="spellEnd"/>
      <w:r w:rsidRPr="00231282">
        <w:rPr>
          <w:b/>
          <w:bCs/>
        </w:rPr>
        <w:t xml:space="preserve"> </w:t>
      </w:r>
      <w:r>
        <w:rPr>
          <w:b/>
          <w:bCs/>
        </w:rPr>
        <w:t xml:space="preserve">temporal en el que se </w:t>
      </w:r>
      <w:proofErr w:type="spellStart"/>
      <w:r>
        <w:rPr>
          <w:b/>
          <w:bCs/>
        </w:rPr>
        <w:t>pue</w:t>
      </w:r>
      <w:r w:rsidRPr="00231282">
        <w:rPr>
          <w:b/>
          <w:bCs/>
        </w:rPr>
        <w:t>de</w:t>
      </w:r>
      <w:proofErr w:type="spellEnd"/>
      <w:r w:rsidRPr="00231282">
        <w:rPr>
          <w:b/>
          <w:bCs/>
        </w:rPr>
        <w:t xml:space="preserve"> </w:t>
      </w:r>
      <w:proofErr w:type="spellStart"/>
      <w:r w:rsidRPr="00231282">
        <w:rPr>
          <w:b/>
          <w:bCs/>
        </w:rPr>
        <w:t>disfrut</w:t>
      </w:r>
      <w:r>
        <w:rPr>
          <w:b/>
          <w:bCs/>
        </w:rPr>
        <w:t>ar</w:t>
      </w:r>
      <w:proofErr w:type="spellEnd"/>
      <w:r w:rsidRPr="00231282">
        <w:rPr>
          <w:b/>
          <w:bCs/>
        </w:rPr>
        <w:t xml:space="preserve"> de las </w:t>
      </w:r>
      <w:proofErr w:type="spellStart"/>
      <w:r w:rsidRPr="00231282">
        <w:rPr>
          <w:b/>
          <w:bCs/>
        </w:rPr>
        <w:t>vacaciones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días</w:t>
      </w:r>
      <w:proofErr w:type="spellEnd"/>
      <w:r>
        <w:rPr>
          <w:b/>
          <w:bCs/>
        </w:rPr>
        <w:t xml:space="preserve"> disponibles </w:t>
      </w:r>
      <w:proofErr w:type="spellStart"/>
      <w:r>
        <w:rPr>
          <w:b/>
          <w:bCs/>
        </w:rPr>
        <w:t>pendientes</w:t>
      </w:r>
      <w:proofErr w:type="spellEnd"/>
      <w:r w:rsidRPr="00231282">
        <w:rPr>
          <w:b/>
          <w:bCs/>
        </w:rPr>
        <w:t xml:space="preserve"> </w:t>
      </w:r>
      <w:proofErr w:type="spellStart"/>
      <w:r w:rsidRPr="00231282">
        <w:rPr>
          <w:b/>
          <w:bCs/>
        </w:rPr>
        <w:t>correspondiente</w:t>
      </w:r>
      <w:r w:rsidR="005C5353">
        <w:rPr>
          <w:b/>
          <w:bCs/>
        </w:rPr>
        <w:t>s</w:t>
      </w:r>
      <w:proofErr w:type="spellEnd"/>
      <w:r w:rsidRPr="00231282">
        <w:rPr>
          <w:b/>
          <w:bCs/>
        </w:rPr>
        <w:t xml:space="preserve"> al </w:t>
      </w:r>
      <w:proofErr w:type="spellStart"/>
      <w:r w:rsidRPr="00231282">
        <w:rPr>
          <w:b/>
          <w:bCs/>
        </w:rPr>
        <w:t>año</w:t>
      </w:r>
      <w:proofErr w:type="spellEnd"/>
      <w:r w:rsidRPr="00231282">
        <w:rPr>
          <w:b/>
          <w:bCs/>
        </w:rPr>
        <w:t xml:space="preserve"> 2020.</w:t>
      </w:r>
    </w:p>
    <w:p w14:paraId="2F7A466C" w14:textId="00EC70C9" w:rsidR="00231282" w:rsidRDefault="00231282" w:rsidP="00BC7467">
      <w:pPr>
        <w:jc w:val="both"/>
      </w:pPr>
    </w:p>
    <w:p w14:paraId="0F7FBFFF" w14:textId="32F54313" w:rsidR="00231282" w:rsidRPr="00231282" w:rsidRDefault="00231282" w:rsidP="00231282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I</w:t>
      </w:r>
    </w:p>
    <w:p w14:paraId="49D401E9" w14:textId="31CA7B96" w:rsidR="00231282" w:rsidRPr="00231282" w:rsidRDefault="00231282" w:rsidP="00231282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El Real Decreto 463/2020, de 14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marzo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por el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declar</w:t>
      </w:r>
      <w:r>
        <w:rPr>
          <w:rFonts w:eastAsia="Times New Roman" w:cstheme="minorHAnsi"/>
          <w:color w:val="000000"/>
          <w:lang w:eastAsia="ca-ES"/>
        </w:rPr>
        <w:t>ó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alarma para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gestión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situación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crisis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sanitaria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ocasionada por el COVID-19,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adoptó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serie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relación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limitación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movilidad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personas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así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como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actividades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sociales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económicas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nuestro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país, que han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contribuido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contener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avance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COVID-19.</w:t>
      </w:r>
    </w:p>
    <w:p w14:paraId="655A2E4B" w14:textId="32693942" w:rsidR="00231282" w:rsidRPr="00231282" w:rsidRDefault="00231282" w:rsidP="00231282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Desde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entonces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se ha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procedido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acordar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desde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Gobierno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a través de diversos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instrumentos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normativos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distintas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iniciativas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dirigidas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ordenar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aplicación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han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entendido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como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necesarias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proteger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personas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riesgo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contagio,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atender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las que son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especialmente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vulnerables,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garantizar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prestación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servicios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sanitarios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sociales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esenciales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así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como para velar por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empresas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personas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trabajadoras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vean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afectadas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aspecto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económico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productivo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de modo que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puedan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recuperar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normalidad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tan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como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removidas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circunstancias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excepcionales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r w:rsidR="004E2137">
        <w:rPr>
          <w:rFonts w:eastAsia="Times New Roman" w:cstheme="minorHAnsi"/>
          <w:color w:val="000000"/>
          <w:lang w:eastAsia="ca-ES"/>
        </w:rPr>
        <w:t xml:space="preserve">que han </w:t>
      </w:r>
      <w:proofErr w:type="spellStart"/>
      <w:r w:rsidR="004E2137">
        <w:rPr>
          <w:rFonts w:eastAsia="Times New Roman" w:cstheme="minorHAnsi"/>
          <w:color w:val="000000"/>
          <w:lang w:eastAsia="ca-ES"/>
        </w:rPr>
        <w:t>venido</w:t>
      </w:r>
      <w:proofErr w:type="spellEnd"/>
      <w:r w:rsidR="004E213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="004E2137">
        <w:rPr>
          <w:rFonts w:eastAsia="Times New Roman" w:cstheme="minorHAnsi"/>
          <w:color w:val="000000"/>
          <w:lang w:eastAsia="ca-ES"/>
        </w:rPr>
        <w:t>paralizando</w:t>
      </w:r>
      <w:proofErr w:type="spellEnd"/>
      <w:r w:rsidR="004E2137">
        <w:rPr>
          <w:rFonts w:eastAsia="Times New Roman" w:cstheme="minorHAnsi"/>
          <w:color w:val="000000"/>
          <w:lang w:eastAsia="ca-ES"/>
        </w:rPr>
        <w:t xml:space="preserve"> o al </w:t>
      </w:r>
      <w:proofErr w:type="spellStart"/>
      <w:r w:rsidR="004E2137">
        <w:rPr>
          <w:rFonts w:eastAsia="Times New Roman" w:cstheme="minorHAnsi"/>
          <w:color w:val="000000"/>
          <w:lang w:eastAsia="ca-ES"/>
        </w:rPr>
        <w:t>menos</w:t>
      </w:r>
      <w:proofErr w:type="spellEnd"/>
      <w:r w:rsidR="004E213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="004E2137">
        <w:rPr>
          <w:rFonts w:eastAsia="Times New Roman" w:cstheme="minorHAnsi"/>
          <w:color w:val="000000"/>
          <w:lang w:eastAsia="ca-ES"/>
        </w:rPr>
        <w:t>ralentizando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gran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parte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tejido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productivo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asistencial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servicios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nuestro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país.</w:t>
      </w:r>
    </w:p>
    <w:p w14:paraId="4FAEED9A" w14:textId="2978D0B3" w:rsidR="00231282" w:rsidRPr="00231282" w:rsidRDefault="00231282" w:rsidP="00231282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Todas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particularmente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las que han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incidido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limitación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movilidad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personas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han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contribuido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contener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avance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COVID-19.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teletrabajo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flexibilidad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empresarial y el resto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económicas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sociales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adoptadas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l</w:t>
      </w:r>
      <w:r w:rsidR="004E2137">
        <w:rPr>
          <w:rFonts w:eastAsia="Times New Roman" w:cstheme="minorHAnsi"/>
          <w:color w:val="000000"/>
          <w:lang w:eastAsia="ca-ES"/>
        </w:rPr>
        <w:t>o</w:t>
      </w:r>
      <w:r w:rsidRPr="00231282">
        <w:rPr>
          <w:rFonts w:eastAsia="Times New Roman" w:cstheme="minorHAnsi"/>
          <w:color w:val="000000"/>
          <w:lang w:eastAsia="ca-ES"/>
        </w:rPr>
        <w:t xml:space="preserve">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últim</w:t>
      </w:r>
      <w:r w:rsidR="004E2137">
        <w:rPr>
          <w:rFonts w:eastAsia="Times New Roman" w:cstheme="minorHAnsi"/>
          <w:color w:val="000000"/>
          <w:lang w:eastAsia="ca-ES"/>
        </w:rPr>
        <w:t>o</w:t>
      </w:r>
      <w:r w:rsidRPr="00231282">
        <w:rPr>
          <w:rFonts w:eastAsia="Times New Roman" w:cstheme="minorHAnsi"/>
          <w:color w:val="000000"/>
          <w:lang w:eastAsia="ca-ES"/>
        </w:rPr>
        <w:t>s</w:t>
      </w:r>
      <w:proofErr w:type="spellEnd"/>
      <w:r w:rsidR="004E2137">
        <w:rPr>
          <w:rFonts w:eastAsia="Times New Roman" w:cstheme="minorHAnsi"/>
          <w:color w:val="000000"/>
          <w:lang w:eastAsia="ca-ES"/>
        </w:rPr>
        <w:t xml:space="preserve"> meses</w:t>
      </w:r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r w:rsidR="004E2137">
        <w:rPr>
          <w:rFonts w:eastAsia="Times New Roman" w:cstheme="minorHAnsi"/>
          <w:color w:val="000000"/>
          <w:lang w:eastAsia="ca-ES"/>
        </w:rPr>
        <w:t xml:space="preserve">han </w:t>
      </w:r>
      <w:proofErr w:type="spellStart"/>
      <w:r w:rsidR="004E2137">
        <w:rPr>
          <w:rFonts w:eastAsia="Times New Roman" w:cstheme="minorHAnsi"/>
          <w:color w:val="000000"/>
          <w:lang w:eastAsia="ca-ES"/>
        </w:rPr>
        <w:t>permitido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mismo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tiempo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minimizar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impacto negativo sobre </w:t>
      </w:r>
      <w:r w:rsidR="00C93F46">
        <w:rPr>
          <w:rFonts w:eastAsia="Times New Roman" w:cstheme="minorHAnsi"/>
          <w:color w:val="000000"/>
          <w:lang w:eastAsia="ca-ES"/>
        </w:rPr>
        <w:t xml:space="preserve">las </w:t>
      </w:r>
      <w:proofErr w:type="spellStart"/>
      <w:r w:rsidR="00C93F46">
        <w:rPr>
          <w:rFonts w:eastAsia="Times New Roman" w:cstheme="minorHAnsi"/>
          <w:color w:val="000000"/>
          <w:lang w:eastAsia="ca-ES"/>
        </w:rPr>
        <w:t>empresas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empleo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04DE1E8A" w14:textId="55731645" w:rsidR="00231282" w:rsidRPr="00231282" w:rsidRDefault="00231282" w:rsidP="00231282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Sin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embargo, a pesar del impacto que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distanciamiento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social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están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teniendo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favorecer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control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epidemia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cifra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total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personas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contagiadas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víctimas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COVID-19 que son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ingresadas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Unidades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Cuidados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Intensivos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con un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efecto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acúmulo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pacientes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ha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continuado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creciendo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provocando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presión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creciente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sobre el Sistema Nacional de Salud y, en particular, sobre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servicios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asistenciales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584655B2" w14:textId="711A36FF" w:rsidR="00231282" w:rsidRDefault="00231282" w:rsidP="00231282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Por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ello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atendiendo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recomendaciones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expertos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ámbito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epidemiológico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="004E2137">
        <w:rPr>
          <w:rFonts w:eastAsia="Times New Roman" w:cstheme="minorHAnsi"/>
          <w:color w:val="000000"/>
          <w:lang w:eastAsia="ca-ES"/>
        </w:rPr>
        <w:t>sigue</w:t>
      </w:r>
      <w:proofErr w:type="spellEnd"/>
      <w:r w:rsidR="004E213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resulta</w:t>
      </w:r>
      <w:r w:rsidR="004E2137">
        <w:rPr>
          <w:rFonts w:eastAsia="Times New Roman" w:cstheme="minorHAnsi"/>
          <w:color w:val="000000"/>
          <w:lang w:eastAsia="ca-ES"/>
        </w:rPr>
        <w:t>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necesario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adoptar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nuevas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profundicen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control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propagación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virus y evitar que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acúmulo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pacientes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Unidades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Cuidados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Intensivos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lleve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saturación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15BCD31E" w14:textId="77777777" w:rsidR="000A454C" w:rsidRPr="00231282" w:rsidRDefault="000A454C" w:rsidP="00231282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</w:p>
    <w:p w14:paraId="1D526508" w14:textId="77777777" w:rsidR="00231282" w:rsidRPr="00231282" w:rsidRDefault="00231282" w:rsidP="00231282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II</w:t>
      </w:r>
    </w:p>
    <w:p w14:paraId="1ACA00A3" w14:textId="56F640F9" w:rsidR="006D5FC5" w:rsidRDefault="00231282" w:rsidP="006D5FC5">
      <w:pPr>
        <w:shd w:val="clear" w:color="auto" w:fill="FFFFFF"/>
        <w:spacing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Teniendo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cuenta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actividad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laboral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profesional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es la causa que explica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mayoría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desplazamientos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producen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actualmente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nuestro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país, se ha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puesto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manifiesto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r w:rsidR="007F3E9A">
        <w:rPr>
          <w:rFonts w:eastAsia="Times New Roman" w:cstheme="minorHAnsi"/>
          <w:color w:val="000000"/>
          <w:lang w:eastAsia="ca-ES"/>
        </w:rPr>
        <w:t xml:space="preserve">continuar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adopta</w:t>
      </w:r>
      <w:r w:rsidR="007F3E9A">
        <w:rPr>
          <w:rFonts w:eastAsia="Times New Roman" w:cstheme="minorHAnsi"/>
          <w:color w:val="000000"/>
          <w:lang w:eastAsia="ca-ES"/>
        </w:rPr>
        <w:t>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</w:t>
      </w:r>
      <w:r w:rsidR="002A58CB">
        <w:rPr>
          <w:rFonts w:eastAsia="Times New Roman" w:cstheme="minorHAnsi"/>
          <w:color w:val="000000"/>
          <w:lang w:eastAsia="ca-ES"/>
        </w:rPr>
        <w:t>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ámbito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laboral, que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permita</w:t>
      </w:r>
      <w:r w:rsidR="00C43FBC">
        <w:rPr>
          <w:rFonts w:eastAsia="Times New Roman" w:cstheme="minorHAnsi"/>
          <w:color w:val="000000"/>
          <w:lang w:eastAsia="ca-ES"/>
        </w:rPr>
        <w:t>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articular la referida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limitación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movimientos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reducirla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hasta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niveles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</w:t>
      </w:r>
      <w:proofErr w:type="spellStart"/>
      <w:r w:rsidR="007F3E9A">
        <w:rPr>
          <w:rFonts w:eastAsia="Times New Roman" w:cstheme="minorHAnsi"/>
          <w:color w:val="000000"/>
          <w:lang w:eastAsia="ca-ES"/>
        </w:rPr>
        <w:t>ayuden</w:t>
      </w:r>
      <w:proofErr w:type="spellEnd"/>
      <w:r w:rsidR="007F3E9A">
        <w:rPr>
          <w:rFonts w:eastAsia="Times New Roman" w:cstheme="minorHAnsi"/>
          <w:color w:val="000000"/>
          <w:lang w:eastAsia="ca-ES"/>
        </w:rPr>
        <w:t xml:space="preserve"> a</w:t>
      </w:r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conseguir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efecto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deseado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468618FE" w14:textId="44C3A4A9" w:rsidR="00577969" w:rsidRDefault="00DD0DCC" w:rsidP="006D5FC5">
      <w:pPr>
        <w:shd w:val="clear" w:color="auto" w:fill="FFFFFF"/>
        <w:spacing w:before="24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>
        <w:rPr>
          <w:rFonts w:eastAsia="Times New Roman" w:cstheme="minorHAnsi"/>
          <w:color w:val="000000"/>
          <w:lang w:eastAsia="ca-ES"/>
        </w:rPr>
        <w:t>Todo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lo anterior, </w:t>
      </w:r>
      <w:proofErr w:type="spellStart"/>
      <w:r>
        <w:rPr>
          <w:rFonts w:eastAsia="Times New Roman" w:cstheme="minorHAnsi"/>
          <w:color w:val="000000"/>
          <w:lang w:eastAsia="ca-ES"/>
        </w:rPr>
        <w:t>sin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duda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ha </w:t>
      </w:r>
      <w:proofErr w:type="spellStart"/>
      <w:r>
        <w:rPr>
          <w:rFonts w:eastAsia="Times New Roman" w:cstheme="minorHAnsi"/>
          <w:color w:val="000000"/>
          <w:lang w:eastAsia="ca-ES"/>
        </w:rPr>
        <w:t>tenido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un </w:t>
      </w:r>
      <w:proofErr w:type="spellStart"/>
      <w:r>
        <w:rPr>
          <w:rFonts w:eastAsia="Times New Roman" w:cstheme="minorHAnsi"/>
          <w:color w:val="000000"/>
          <w:lang w:eastAsia="ca-ES"/>
        </w:rPr>
        <w:t>efecto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sobre los </w:t>
      </w:r>
      <w:proofErr w:type="spellStart"/>
      <w:r>
        <w:rPr>
          <w:rFonts w:eastAsia="Times New Roman" w:cstheme="minorHAnsi"/>
          <w:color w:val="000000"/>
          <w:lang w:eastAsia="ca-ES"/>
        </w:rPr>
        <w:t>trabajadores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 sobre los </w:t>
      </w:r>
      <w:proofErr w:type="spellStart"/>
      <w:r>
        <w:rPr>
          <w:rFonts w:eastAsia="Times New Roman" w:cstheme="minorHAnsi"/>
          <w:color w:val="000000"/>
          <w:lang w:eastAsia="ca-ES"/>
        </w:rPr>
        <w:t>derechos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reconocidos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 los </w:t>
      </w:r>
      <w:proofErr w:type="spellStart"/>
      <w:r>
        <w:rPr>
          <w:rFonts w:eastAsia="Times New Roman" w:cstheme="minorHAnsi"/>
          <w:color w:val="000000"/>
          <w:lang w:eastAsia="ca-ES"/>
        </w:rPr>
        <w:t>mismos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ca-ES"/>
        </w:rPr>
        <w:t>pudiéndose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haber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producido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situaciones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indeseadas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como el </w:t>
      </w:r>
      <w:proofErr w:type="spellStart"/>
      <w:r>
        <w:rPr>
          <w:rFonts w:eastAsia="Times New Roman" w:cstheme="minorHAnsi"/>
          <w:color w:val="000000"/>
          <w:lang w:eastAsia="ca-ES"/>
        </w:rPr>
        <w:t>hecho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no poder </w:t>
      </w:r>
      <w:proofErr w:type="spellStart"/>
      <w:r>
        <w:rPr>
          <w:rFonts w:eastAsia="Times New Roman" w:cstheme="minorHAnsi"/>
          <w:color w:val="000000"/>
          <w:lang w:eastAsia="ca-ES"/>
        </w:rPr>
        <w:t>disfrutar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>
        <w:rPr>
          <w:rFonts w:eastAsia="Times New Roman" w:cstheme="minorHAnsi"/>
          <w:color w:val="000000"/>
          <w:lang w:eastAsia="ca-ES"/>
        </w:rPr>
        <w:t>periodo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lang w:eastAsia="ca-ES"/>
        </w:rPr>
        <w:t>vacaciones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 l</w:t>
      </w:r>
      <w:r w:rsidR="007542E1">
        <w:rPr>
          <w:rFonts w:eastAsia="Times New Roman" w:cstheme="minorHAnsi"/>
          <w:color w:val="000000"/>
          <w:lang w:eastAsia="ca-ES"/>
        </w:rPr>
        <w:t>a</w:t>
      </w:r>
      <w:r>
        <w:rPr>
          <w:rFonts w:eastAsia="Times New Roman" w:cstheme="minorHAnsi"/>
          <w:color w:val="000000"/>
          <w:lang w:eastAsia="ca-ES"/>
        </w:rPr>
        <w:t xml:space="preserve">s que </w:t>
      </w:r>
      <w:proofErr w:type="spellStart"/>
      <w:r>
        <w:rPr>
          <w:rFonts w:eastAsia="Times New Roman" w:cstheme="minorHAnsi"/>
          <w:color w:val="000000"/>
          <w:lang w:eastAsia="ca-ES"/>
        </w:rPr>
        <w:t>pueden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ten</w:t>
      </w:r>
      <w:r w:rsidR="00C43FBC">
        <w:rPr>
          <w:rFonts w:eastAsia="Times New Roman" w:cstheme="minorHAnsi"/>
          <w:color w:val="000000"/>
          <w:lang w:eastAsia="ca-ES"/>
        </w:rPr>
        <w:t>e</w:t>
      </w:r>
      <w:r>
        <w:rPr>
          <w:rFonts w:eastAsia="Times New Roman" w:cstheme="minorHAnsi"/>
          <w:color w:val="000000"/>
          <w:lang w:eastAsia="ca-ES"/>
        </w:rPr>
        <w:t>r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derecho</w:t>
      </w:r>
      <w:proofErr w:type="spellEnd"/>
      <w:r w:rsidR="007542E1">
        <w:rPr>
          <w:rFonts w:eastAsia="Times New Roman" w:cstheme="minorHAnsi"/>
          <w:color w:val="000000"/>
          <w:lang w:eastAsia="ca-ES"/>
        </w:rPr>
        <w:t xml:space="preserve"> en las </w:t>
      </w:r>
      <w:proofErr w:type="spellStart"/>
      <w:r w:rsidR="007542E1">
        <w:rPr>
          <w:rFonts w:eastAsia="Times New Roman" w:cstheme="minorHAnsi"/>
          <w:color w:val="000000"/>
          <w:lang w:eastAsia="ca-ES"/>
        </w:rPr>
        <w:t>mejores</w:t>
      </w:r>
      <w:proofErr w:type="spellEnd"/>
      <w:r w:rsidR="007542E1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="007542E1">
        <w:rPr>
          <w:rFonts w:eastAsia="Times New Roman" w:cstheme="minorHAnsi"/>
          <w:color w:val="000000"/>
          <w:lang w:eastAsia="ca-ES"/>
        </w:rPr>
        <w:t>circunstancias</w:t>
      </w:r>
      <w:proofErr w:type="spellEnd"/>
      <w:r>
        <w:rPr>
          <w:rFonts w:eastAsia="Times New Roman" w:cstheme="minorHAnsi"/>
          <w:color w:val="000000"/>
          <w:lang w:eastAsia="ca-ES"/>
        </w:rPr>
        <w:t>.</w:t>
      </w:r>
    </w:p>
    <w:p w14:paraId="3D38B8EC" w14:textId="6705D9D7" w:rsidR="006D5FC5" w:rsidRDefault="006D5FC5" w:rsidP="006D5FC5">
      <w:pPr>
        <w:shd w:val="clear" w:color="auto" w:fill="FFFFFF"/>
        <w:spacing w:before="24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>
        <w:rPr>
          <w:rFonts w:eastAsia="Times New Roman" w:cstheme="minorHAnsi"/>
          <w:color w:val="000000"/>
          <w:lang w:eastAsia="ca-ES"/>
        </w:rPr>
        <w:lastRenderedPageBreak/>
        <w:t xml:space="preserve">Las </w:t>
      </w:r>
      <w:proofErr w:type="spellStart"/>
      <w:r>
        <w:rPr>
          <w:rFonts w:eastAsia="Times New Roman" w:cstheme="minorHAnsi"/>
          <w:color w:val="000000"/>
          <w:lang w:eastAsia="ca-ES"/>
        </w:rPr>
        <w:t>medidas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>
        <w:rPr>
          <w:rFonts w:eastAsia="Times New Roman" w:cstheme="minorHAnsi"/>
          <w:color w:val="000000"/>
          <w:lang w:eastAsia="ca-ES"/>
        </w:rPr>
        <w:t>están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tomando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 los </w:t>
      </w:r>
      <w:proofErr w:type="spellStart"/>
      <w:r>
        <w:rPr>
          <w:rFonts w:eastAsia="Times New Roman" w:cstheme="minorHAnsi"/>
          <w:color w:val="000000"/>
          <w:lang w:eastAsia="ca-ES"/>
        </w:rPr>
        <w:t>últimos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días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>
        <w:rPr>
          <w:rFonts w:eastAsia="Times New Roman" w:cstheme="minorHAnsi"/>
          <w:color w:val="000000"/>
          <w:lang w:eastAsia="ca-ES"/>
        </w:rPr>
        <w:t>numerosas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Comunidades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Autónomas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 lo largo del </w:t>
      </w:r>
      <w:proofErr w:type="spellStart"/>
      <w:r>
        <w:rPr>
          <w:rFonts w:eastAsia="Times New Roman" w:cstheme="minorHAnsi"/>
          <w:color w:val="000000"/>
          <w:lang w:eastAsia="ca-ES"/>
        </w:rPr>
        <w:t>territorio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nacional, </w:t>
      </w:r>
      <w:proofErr w:type="spellStart"/>
      <w:r>
        <w:rPr>
          <w:rFonts w:eastAsia="Times New Roman" w:cstheme="minorHAnsi"/>
          <w:color w:val="000000"/>
          <w:lang w:eastAsia="ca-ES"/>
        </w:rPr>
        <w:t>alterando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r w:rsidR="00C43FBC">
        <w:rPr>
          <w:rFonts w:eastAsia="Times New Roman" w:cstheme="minorHAnsi"/>
          <w:color w:val="000000"/>
          <w:lang w:eastAsia="ca-ES"/>
        </w:rPr>
        <w:t xml:space="preserve">y </w:t>
      </w:r>
      <w:proofErr w:type="spellStart"/>
      <w:r w:rsidR="00C43FBC">
        <w:rPr>
          <w:rFonts w:eastAsia="Times New Roman" w:cstheme="minorHAnsi"/>
          <w:color w:val="000000"/>
          <w:lang w:eastAsia="ca-ES"/>
        </w:rPr>
        <w:t>endureciendo</w:t>
      </w:r>
      <w:proofErr w:type="spellEnd"/>
      <w:r w:rsidR="00C43FBC">
        <w:rPr>
          <w:rFonts w:eastAsia="Times New Roman" w:cstheme="minorHAnsi"/>
          <w:color w:val="000000"/>
          <w:lang w:eastAsia="ca-ES"/>
        </w:rPr>
        <w:t xml:space="preserve"> </w:t>
      </w:r>
      <w:r>
        <w:rPr>
          <w:rFonts w:eastAsia="Times New Roman" w:cstheme="minorHAnsi"/>
          <w:color w:val="000000"/>
          <w:lang w:eastAsia="ca-ES"/>
        </w:rPr>
        <w:t xml:space="preserve">las </w:t>
      </w:r>
      <w:proofErr w:type="spellStart"/>
      <w:r>
        <w:rPr>
          <w:rFonts w:eastAsia="Times New Roman" w:cstheme="minorHAnsi"/>
          <w:color w:val="000000"/>
          <w:lang w:eastAsia="ca-ES"/>
        </w:rPr>
        <w:t>previsiones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que sobre las </w:t>
      </w:r>
      <w:proofErr w:type="spellStart"/>
      <w:r>
        <w:rPr>
          <w:rFonts w:eastAsia="Times New Roman" w:cstheme="minorHAnsi"/>
          <w:color w:val="000000"/>
          <w:lang w:eastAsia="ca-ES"/>
        </w:rPr>
        <w:t>limitaciones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>
        <w:rPr>
          <w:rFonts w:eastAsia="Times New Roman" w:cstheme="minorHAnsi"/>
          <w:color w:val="000000"/>
          <w:lang w:eastAsia="ca-ES"/>
        </w:rPr>
        <w:t>periodo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navideño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se </w:t>
      </w:r>
      <w:proofErr w:type="spellStart"/>
      <w:r>
        <w:rPr>
          <w:rFonts w:eastAsia="Times New Roman" w:cstheme="minorHAnsi"/>
          <w:color w:val="000000"/>
          <w:lang w:eastAsia="ca-ES"/>
        </w:rPr>
        <w:t>habían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avanzado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inicialment</w:t>
      </w:r>
      <w:r w:rsidR="00C43FBC">
        <w:rPr>
          <w:rFonts w:eastAsia="Times New Roman" w:cstheme="minorHAnsi"/>
          <w:color w:val="000000"/>
          <w:lang w:eastAsia="ca-ES"/>
        </w:rPr>
        <w:t>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ca-ES"/>
        </w:rPr>
        <w:t>puede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ser un </w:t>
      </w:r>
      <w:proofErr w:type="spellStart"/>
      <w:r>
        <w:rPr>
          <w:rFonts w:eastAsia="Times New Roman" w:cstheme="minorHAnsi"/>
          <w:color w:val="000000"/>
          <w:lang w:eastAsia="ca-ES"/>
        </w:rPr>
        <w:t>ejemplo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lo anterior.</w:t>
      </w:r>
    </w:p>
    <w:p w14:paraId="058CE1A9" w14:textId="60567D85" w:rsidR="00AB7F96" w:rsidRDefault="00AB7F96" w:rsidP="00AB7F96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C43FBC">
        <w:rPr>
          <w:rFonts w:eastAsia="Times New Roman" w:cstheme="minorHAnsi"/>
          <w:color w:val="000000"/>
          <w:lang w:eastAsia="ca-ES"/>
        </w:rPr>
        <w:t xml:space="preserve">Por </w:t>
      </w:r>
      <w:proofErr w:type="spellStart"/>
      <w:r w:rsidRPr="00C43FBC">
        <w:rPr>
          <w:rFonts w:eastAsia="Times New Roman" w:cstheme="minorHAnsi"/>
          <w:color w:val="000000"/>
          <w:lang w:eastAsia="ca-ES"/>
        </w:rPr>
        <w:t>tanto</w:t>
      </w:r>
      <w:proofErr w:type="spellEnd"/>
      <w:r w:rsidRPr="00C43FBC">
        <w:rPr>
          <w:rFonts w:eastAsia="Times New Roman" w:cstheme="minorHAnsi"/>
          <w:color w:val="000000"/>
          <w:lang w:eastAsia="ca-ES"/>
        </w:rPr>
        <w:t>, l</w:t>
      </w:r>
      <w:r w:rsidRPr="00231282">
        <w:rPr>
          <w:rFonts w:eastAsia="Times New Roman" w:cstheme="minorHAnsi"/>
          <w:color w:val="000000"/>
          <w:lang w:eastAsia="ca-ES"/>
        </w:rPr>
        <w:t xml:space="preserve">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prioridad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regulación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contenida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esta norma es, </w:t>
      </w:r>
      <w:r w:rsidRPr="00C43FBC">
        <w:t xml:space="preserve">ampliar </w:t>
      </w:r>
      <w:proofErr w:type="spellStart"/>
      <w:r w:rsidRPr="00C43FBC">
        <w:t>excepcionalmente</w:t>
      </w:r>
      <w:proofErr w:type="spellEnd"/>
      <w:r w:rsidRPr="00C43FBC">
        <w:t xml:space="preserve"> y en el </w:t>
      </w:r>
      <w:proofErr w:type="spellStart"/>
      <w:r w:rsidRPr="00C43FBC">
        <w:t>contexto</w:t>
      </w:r>
      <w:proofErr w:type="spellEnd"/>
      <w:r w:rsidRPr="00C43FBC">
        <w:t xml:space="preserve"> de la </w:t>
      </w:r>
      <w:proofErr w:type="spellStart"/>
      <w:r w:rsidRPr="00C43FBC">
        <w:t>epidemia</w:t>
      </w:r>
      <w:proofErr w:type="spellEnd"/>
      <w:r w:rsidRPr="00C43FBC">
        <w:t xml:space="preserve"> por COVID-19, el </w:t>
      </w:r>
      <w:proofErr w:type="spellStart"/>
      <w:r w:rsidRPr="00C43FBC">
        <w:t>periodo</w:t>
      </w:r>
      <w:proofErr w:type="spellEnd"/>
      <w:r w:rsidRPr="00C43FBC">
        <w:t xml:space="preserve"> </w:t>
      </w:r>
      <w:r>
        <w:t xml:space="preserve">temporal en el que se </w:t>
      </w:r>
      <w:proofErr w:type="spellStart"/>
      <w:r>
        <w:t>pued</w:t>
      </w:r>
      <w:r w:rsidRPr="00C43FBC">
        <w:t>e</w:t>
      </w:r>
      <w:proofErr w:type="spellEnd"/>
      <w:r w:rsidRPr="00C43FBC">
        <w:t xml:space="preserve"> </w:t>
      </w:r>
      <w:proofErr w:type="spellStart"/>
      <w:r w:rsidRPr="00C43FBC">
        <w:t>disfrut</w:t>
      </w:r>
      <w:r>
        <w:t>ar</w:t>
      </w:r>
      <w:proofErr w:type="spellEnd"/>
      <w:r w:rsidRPr="00C43FBC">
        <w:t xml:space="preserve"> de las </w:t>
      </w:r>
      <w:proofErr w:type="spellStart"/>
      <w:r w:rsidRPr="00C43FBC">
        <w:t>vacaciones</w:t>
      </w:r>
      <w:proofErr w:type="spellEnd"/>
      <w:r w:rsidRPr="00C43FBC">
        <w:t xml:space="preserve"> </w:t>
      </w:r>
      <w:r>
        <w:t xml:space="preserve">y </w:t>
      </w:r>
      <w:proofErr w:type="spellStart"/>
      <w:r>
        <w:t>días</w:t>
      </w:r>
      <w:proofErr w:type="spellEnd"/>
      <w:r>
        <w:t xml:space="preserve"> disponibles </w:t>
      </w:r>
      <w:proofErr w:type="spellStart"/>
      <w:r>
        <w:t>pendientes</w:t>
      </w:r>
      <w:proofErr w:type="spellEnd"/>
      <w:r>
        <w:t xml:space="preserve"> </w:t>
      </w:r>
      <w:proofErr w:type="spellStart"/>
      <w:r w:rsidRPr="00C43FBC">
        <w:t>correspondiente</w:t>
      </w:r>
      <w:r w:rsidR="000A454C">
        <w:t>s</w:t>
      </w:r>
      <w:proofErr w:type="spellEnd"/>
      <w:r w:rsidRPr="00C43FBC">
        <w:t xml:space="preserve"> al </w:t>
      </w:r>
      <w:proofErr w:type="spellStart"/>
      <w:r w:rsidRPr="00C43FBC">
        <w:t>año</w:t>
      </w:r>
      <w:proofErr w:type="spellEnd"/>
      <w:r w:rsidRPr="00C43FBC">
        <w:t xml:space="preserve"> 2020</w:t>
      </w:r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0E6167AA" w14:textId="77777777" w:rsidR="00981EB7" w:rsidRDefault="00981EB7" w:rsidP="00AB7F96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</w:p>
    <w:p w14:paraId="3822B26E" w14:textId="77777777" w:rsidR="00231282" w:rsidRPr="00231282" w:rsidRDefault="00231282" w:rsidP="00231282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III</w:t>
      </w:r>
    </w:p>
    <w:p w14:paraId="49D2ACB0" w14:textId="7544F096" w:rsidR="00981EB7" w:rsidRPr="00327FB7" w:rsidRDefault="00981EB7" w:rsidP="00981EB7">
      <w:pPr>
        <w:jc w:val="both"/>
        <w:rPr>
          <w:lang w:eastAsia="ca-ES"/>
        </w:rPr>
      </w:pPr>
      <w:r>
        <w:rPr>
          <w:lang w:eastAsia="ca-ES"/>
        </w:rPr>
        <w:t xml:space="preserve">        </w:t>
      </w:r>
      <w:r w:rsidRPr="00327FB7">
        <w:rPr>
          <w:lang w:eastAsia="ca-ES"/>
        </w:rPr>
        <w:t xml:space="preserve">El </w:t>
      </w:r>
      <w:proofErr w:type="spellStart"/>
      <w:r w:rsidRPr="00327FB7">
        <w:rPr>
          <w:lang w:eastAsia="ca-ES"/>
        </w:rPr>
        <w:t>derecho</w:t>
      </w:r>
      <w:proofErr w:type="spellEnd"/>
      <w:r w:rsidRPr="00327FB7">
        <w:rPr>
          <w:lang w:eastAsia="ca-ES"/>
        </w:rPr>
        <w:t xml:space="preserve"> a </w:t>
      </w:r>
      <w:proofErr w:type="spellStart"/>
      <w:r w:rsidRPr="00327FB7">
        <w:rPr>
          <w:lang w:eastAsia="ca-ES"/>
        </w:rPr>
        <w:t>unas</w:t>
      </w:r>
      <w:proofErr w:type="spellEnd"/>
      <w:r w:rsidRPr="00327FB7">
        <w:rPr>
          <w:lang w:eastAsia="ca-ES"/>
        </w:rPr>
        <w:t xml:space="preserve"> </w:t>
      </w:r>
      <w:proofErr w:type="spellStart"/>
      <w:r w:rsidRPr="00327FB7">
        <w:rPr>
          <w:lang w:eastAsia="ca-ES"/>
        </w:rPr>
        <w:t>vacaciones</w:t>
      </w:r>
      <w:proofErr w:type="spellEnd"/>
      <w:r w:rsidRPr="00327FB7">
        <w:rPr>
          <w:lang w:eastAsia="ca-ES"/>
        </w:rPr>
        <w:t> </w:t>
      </w:r>
      <w:proofErr w:type="spellStart"/>
      <w:r w:rsidRPr="00327FB7">
        <w:rPr>
          <w:lang w:eastAsia="ca-ES"/>
        </w:rPr>
        <w:t>periódicas</w:t>
      </w:r>
      <w:proofErr w:type="spellEnd"/>
      <w:r w:rsidRPr="00327FB7">
        <w:rPr>
          <w:lang w:eastAsia="ca-ES"/>
        </w:rPr>
        <w:t xml:space="preserve"> </w:t>
      </w:r>
      <w:proofErr w:type="spellStart"/>
      <w:r w:rsidRPr="00327FB7">
        <w:rPr>
          <w:lang w:eastAsia="ca-ES"/>
        </w:rPr>
        <w:t>retribuidas</w:t>
      </w:r>
      <w:proofErr w:type="spellEnd"/>
      <w:r w:rsidRPr="00327FB7">
        <w:rPr>
          <w:lang w:eastAsia="ca-ES"/>
        </w:rPr>
        <w:t xml:space="preserve">  es un </w:t>
      </w:r>
      <w:proofErr w:type="spellStart"/>
      <w:r w:rsidRPr="00327FB7">
        <w:rPr>
          <w:lang w:eastAsia="ca-ES"/>
        </w:rPr>
        <w:t>derecho</w:t>
      </w:r>
      <w:proofErr w:type="spellEnd"/>
      <w:r w:rsidRPr="00327FB7">
        <w:rPr>
          <w:lang w:eastAsia="ca-ES"/>
        </w:rPr>
        <w:t> </w:t>
      </w:r>
      <w:proofErr w:type="spellStart"/>
      <w:r w:rsidRPr="00327FB7">
        <w:rPr>
          <w:lang w:eastAsia="ca-ES"/>
        </w:rPr>
        <w:t>constitucionalmente</w:t>
      </w:r>
      <w:proofErr w:type="spellEnd"/>
      <w:r w:rsidRPr="00327FB7">
        <w:rPr>
          <w:lang w:eastAsia="ca-ES"/>
        </w:rPr>
        <w:t> </w:t>
      </w:r>
      <w:proofErr w:type="spellStart"/>
      <w:r w:rsidRPr="00327FB7">
        <w:rPr>
          <w:lang w:eastAsia="ca-ES"/>
        </w:rPr>
        <w:t>reconocido</w:t>
      </w:r>
      <w:proofErr w:type="spellEnd"/>
      <w:r w:rsidRPr="00327FB7">
        <w:rPr>
          <w:lang w:eastAsia="ca-ES"/>
        </w:rPr>
        <w:t xml:space="preserve"> a los </w:t>
      </w:r>
      <w:proofErr w:type="spellStart"/>
      <w:r w:rsidRPr="00327FB7">
        <w:rPr>
          <w:lang w:eastAsia="ca-ES"/>
        </w:rPr>
        <w:t>trabajadores</w:t>
      </w:r>
      <w:proofErr w:type="spellEnd"/>
      <w:r w:rsidRPr="00327FB7">
        <w:rPr>
          <w:lang w:eastAsia="ca-ES"/>
        </w:rPr>
        <w:t xml:space="preserve"> </w:t>
      </w:r>
      <w:r>
        <w:rPr>
          <w:lang w:eastAsia="ca-ES"/>
        </w:rPr>
        <w:t xml:space="preserve">en el </w:t>
      </w:r>
      <w:proofErr w:type="spellStart"/>
      <w:r>
        <w:rPr>
          <w:lang w:eastAsia="ca-ES"/>
        </w:rPr>
        <w:t>artículo</w:t>
      </w:r>
      <w:proofErr w:type="spellEnd"/>
      <w:r>
        <w:rPr>
          <w:lang w:eastAsia="ca-ES"/>
        </w:rPr>
        <w:t xml:space="preserve"> 40.2 de la </w:t>
      </w:r>
      <w:hyperlink r:id="rId7" w:history="1">
        <w:proofErr w:type="spellStart"/>
        <w:r w:rsidRPr="00327FB7">
          <w:rPr>
            <w:lang w:eastAsia="ca-ES"/>
          </w:rPr>
          <w:t>Const</w:t>
        </w:r>
        <w:r>
          <w:rPr>
            <w:lang w:eastAsia="ca-ES"/>
          </w:rPr>
          <w:t>itución</w:t>
        </w:r>
        <w:proofErr w:type="spellEnd"/>
        <w:r>
          <w:rPr>
            <w:lang w:eastAsia="ca-ES"/>
          </w:rPr>
          <w:t xml:space="preserve"> Española</w:t>
        </w:r>
      </w:hyperlink>
      <w:r w:rsidRPr="00327FB7">
        <w:rPr>
          <w:lang w:eastAsia="ca-ES"/>
        </w:rPr>
        <w:t xml:space="preserve">. </w:t>
      </w:r>
      <w:r>
        <w:rPr>
          <w:lang w:eastAsia="ca-ES"/>
        </w:rPr>
        <w:t>Y e</w:t>
      </w:r>
      <w:r w:rsidRPr="00327FB7">
        <w:rPr>
          <w:lang w:eastAsia="ca-ES"/>
        </w:rPr>
        <w:t xml:space="preserve">n el </w:t>
      </w:r>
      <w:proofErr w:type="spellStart"/>
      <w:r w:rsidRPr="00327FB7">
        <w:rPr>
          <w:lang w:eastAsia="ca-ES"/>
        </w:rPr>
        <w:t>mismo</w:t>
      </w:r>
      <w:proofErr w:type="spellEnd"/>
      <w:r w:rsidRPr="00327FB7">
        <w:rPr>
          <w:lang w:eastAsia="ca-ES"/>
        </w:rPr>
        <w:t xml:space="preserve"> </w:t>
      </w:r>
      <w:proofErr w:type="spellStart"/>
      <w:r w:rsidRPr="00327FB7">
        <w:rPr>
          <w:lang w:eastAsia="ca-ES"/>
        </w:rPr>
        <w:t>sentido</w:t>
      </w:r>
      <w:proofErr w:type="spellEnd"/>
      <w:r w:rsidRPr="00327FB7">
        <w:rPr>
          <w:lang w:eastAsia="ca-ES"/>
        </w:rPr>
        <w:t xml:space="preserve">, </w:t>
      </w:r>
      <w:r>
        <w:rPr>
          <w:lang w:eastAsia="ca-ES"/>
        </w:rPr>
        <w:t xml:space="preserve">el </w:t>
      </w:r>
      <w:proofErr w:type="spellStart"/>
      <w:r>
        <w:rPr>
          <w:lang w:eastAsia="ca-ES"/>
        </w:rPr>
        <w:t>Estatuto</w:t>
      </w:r>
      <w:proofErr w:type="spellEnd"/>
      <w:r>
        <w:rPr>
          <w:lang w:eastAsia="ca-ES"/>
        </w:rPr>
        <w:t xml:space="preserve"> de los </w:t>
      </w:r>
      <w:proofErr w:type="spellStart"/>
      <w:r>
        <w:rPr>
          <w:lang w:eastAsia="ca-ES"/>
        </w:rPr>
        <w:t>Trabajadores</w:t>
      </w:r>
      <w:proofErr w:type="spellEnd"/>
      <w:r>
        <w:rPr>
          <w:lang w:eastAsia="ca-ES"/>
        </w:rPr>
        <w:t xml:space="preserve"> en </w:t>
      </w:r>
      <w:proofErr w:type="spellStart"/>
      <w:r>
        <w:rPr>
          <w:lang w:eastAsia="ca-ES"/>
        </w:rPr>
        <w:t>su</w:t>
      </w:r>
      <w:proofErr w:type="spellEnd"/>
      <w:r>
        <w:rPr>
          <w:lang w:eastAsia="ca-ES"/>
        </w:rPr>
        <w:t xml:space="preserve"> </w:t>
      </w:r>
      <w:proofErr w:type="spellStart"/>
      <w:r>
        <w:rPr>
          <w:lang w:eastAsia="ca-ES"/>
        </w:rPr>
        <w:t>art</w:t>
      </w:r>
      <w:r w:rsidR="009C4DAC">
        <w:rPr>
          <w:lang w:eastAsia="ca-ES"/>
        </w:rPr>
        <w:t>í</w:t>
      </w:r>
      <w:r>
        <w:rPr>
          <w:lang w:eastAsia="ca-ES"/>
        </w:rPr>
        <w:t>culo</w:t>
      </w:r>
      <w:proofErr w:type="spellEnd"/>
      <w:r>
        <w:rPr>
          <w:lang w:eastAsia="ca-ES"/>
        </w:rPr>
        <w:t xml:space="preserve"> 38 </w:t>
      </w:r>
      <w:proofErr w:type="spellStart"/>
      <w:r w:rsidRPr="00327FB7">
        <w:rPr>
          <w:lang w:eastAsia="ca-ES"/>
        </w:rPr>
        <w:t>reconoce</w:t>
      </w:r>
      <w:proofErr w:type="spellEnd"/>
      <w:r w:rsidRPr="00327FB7">
        <w:rPr>
          <w:lang w:eastAsia="ca-ES"/>
        </w:rPr>
        <w:t xml:space="preserve"> a los </w:t>
      </w:r>
      <w:proofErr w:type="spellStart"/>
      <w:r w:rsidRPr="00327FB7">
        <w:rPr>
          <w:lang w:eastAsia="ca-ES"/>
        </w:rPr>
        <w:t>trabajadores</w:t>
      </w:r>
      <w:proofErr w:type="spellEnd"/>
      <w:r w:rsidRPr="00327FB7">
        <w:rPr>
          <w:lang w:eastAsia="ca-ES"/>
        </w:rPr>
        <w:t xml:space="preserve"> por </w:t>
      </w:r>
      <w:proofErr w:type="spellStart"/>
      <w:r w:rsidRPr="00327FB7">
        <w:rPr>
          <w:lang w:eastAsia="ca-ES"/>
        </w:rPr>
        <w:t>cuenta</w:t>
      </w:r>
      <w:proofErr w:type="spellEnd"/>
      <w:r w:rsidRPr="00327FB7">
        <w:rPr>
          <w:lang w:eastAsia="ca-ES"/>
        </w:rPr>
        <w:t xml:space="preserve"> </w:t>
      </w:r>
      <w:proofErr w:type="spellStart"/>
      <w:r w:rsidRPr="00327FB7">
        <w:rPr>
          <w:lang w:eastAsia="ca-ES"/>
        </w:rPr>
        <w:t>ajena</w:t>
      </w:r>
      <w:proofErr w:type="spellEnd"/>
      <w:r w:rsidRPr="00327FB7">
        <w:rPr>
          <w:lang w:eastAsia="ca-ES"/>
        </w:rPr>
        <w:t xml:space="preserve">, </w:t>
      </w:r>
      <w:proofErr w:type="spellStart"/>
      <w:r w:rsidRPr="00327FB7">
        <w:rPr>
          <w:lang w:eastAsia="ca-ES"/>
        </w:rPr>
        <w:t>derecho</w:t>
      </w:r>
      <w:proofErr w:type="spellEnd"/>
      <w:r w:rsidRPr="00327FB7">
        <w:rPr>
          <w:lang w:eastAsia="ca-ES"/>
        </w:rPr>
        <w:t xml:space="preserve"> a un </w:t>
      </w:r>
      <w:proofErr w:type="spellStart"/>
      <w:r w:rsidRPr="00327FB7">
        <w:rPr>
          <w:lang w:eastAsia="ca-ES"/>
        </w:rPr>
        <w:t>período</w:t>
      </w:r>
      <w:proofErr w:type="spellEnd"/>
      <w:r w:rsidRPr="00327FB7">
        <w:rPr>
          <w:lang w:eastAsia="ca-ES"/>
        </w:rPr>
        <w:t xml:space="preserve"> de </w:t>
      </w:r>
      <w:proofErr w:type="spellStart"/>
      <w:r w:rsidRPr="00327FB7">
        <w:rPr>
          <w:lang w:eastAsia="ca-ES"/>
        </w:rPr>
        <w:t>vacaciones</w:t>
      </w:r>
      <w:proofErr w:type="spellEnd"/>
      <w:r w:rsidRPr="00327FB7">
        <w:rPr>
          <w:lang w:eastAsia="ca-ES"/>
        </w:rPr>
        <w:t xml:space="preserve"> anual, con </w:t>
      </w:r>
      <w:proofErr w:type="spellStart"/>
      <w:r w:rsidRPr="00327FB7">
        <w:rPr>
          <w:lang w:eastAsia="ca-ES"/>
        </w:rPr>
        <w:t>cargo</w:t>
      </w:r>
      <w:proofErr w:type="spellEnd"/>
      <w:r w:rsidRPr="00327FB7">
        <w:rPr>
          <w:lang w:eastAsia="ca-ES"/>
        </w:rPr>
        <w:t xml:space="preserve"> al </w:t>
      </w:r>
      <w:proofErr w:type="spellStart"/>
      <w:r w:rsidRPr="00327FB7">
        <w:rPr>
          <w:lang w:eastAsia="ca-ES"/>
        </w:rPr>
        <w:t>empresario</w:t>
      </w:r>
      <w:proofErr w:type="spellEnd"/>
      <w:r w:rsidRPr="00327FB7">
        <w:rPr>
          <w:lang w:eastAsia="ca-ES"/>
        </w:rPr>
        <w:t xml:space="preserve"> que </w:t>
      </w:r>
      <w:proofErr w:type="spellStart"/>
      <w:r w:rsidRPr="00327FB7">
        <w:rPr>
          <w:lang w:eastAsia="ca-ES"/>
        </w:rPr>
        <w:t>puede</w:t>
      </w:r>
      <w:proofErr w:type="spellEnd"/>
      <w:r w:rsidRPr="00327FB7">
        <w:rPr>
          <w:lang w:eastAsia="ca-ES"/>
        </w:rPr>
        <w:t xml:space="preserve"> ser </w:t>
      </w:r>
      <w:proofErr w:type="spellStart"/>
      <w:r w:rsidRPr="00327FB7">
        <w:rPr>
          <w:lang w:eastAsia="ca-ES"/>
        </w:rPr>
        <w:t>mejorado</w:t>
      </w:r>
      <w:proofErr w:type="spellEnd"/>
      <w:r w:rsidRPr="00327FB7">
        <w:rPr>
          <w:lang w:eastAsia="ca-ES"/>
        </w:rPr>
        <w:t xml:space="preserve"> por la </w:t>
      </w:r>
      <w:proofErr w:type="spellStart"/>
      <w:r w:rsidRPr="00327FB7">
        <w:rPr>
          <w:lang w:eastAsia="ca-ES"/>
        </w:rPr>
        <w:t>negociación</w:t>
      </w:r>
      <w:proofErr w:type="spellEnd"/>
      <w:r w:rsidRPr="00327FB7">
        <w:rPr>
          <w:lang w:eastAsia="ca-ES"/>
        </w:rPr>
        <w:t xml:space="preserve"> </w:t>
      </w:r>
      <w:proofErr w:type="spellStart"/>
      <w:r w:rsidRPr="00327FB7">
        <w:rPr>
          <w:lang w:eastAsia="ca-ES"/>
        </w:rPr>
        <w:t>colectiva</w:t>
      </w:r>
      <w:proofErr w:type="spellEnd"/>
      <w:r w:rsidRPr="00327FB7">
        <w:rPr>
          <w:lang w:eastAsia="ca-ES"/>
        </w:rPr>
        <w:t xml:space="preserve"> o el </w:t>
      </w:r>
      <w:proofErr w:type="spellStart"/>
      <w:r w:rsidRPr="00327FB7">
        <w:rPr>
          <w:lang w:eastAsia="ca-ES"/>
        </w:rPr>
        <w:t>propio</w:t>
      </w:r>
      <w:proofErr w:type="spellEnd"/>
      <w:r w:rsidRPr="00327FB7">
        <w:rPr>
          <w:lang w:eastAsia="ca-ES"/>
        </w:rPr>
        <w:t xml:space="preserve"> </w:t>
      </w:r>
      <w:proofErr w:type="spellStart"/>
      <w:r w:rsidRPr="00327FB7">
        <w:rPr>
          <w:lang w:eastAsia="ca-ES"/>
        </w:rPr>
        <w:t>contrato</w:t>
      </w:r>
      <w:proofErr w:type="spellEnd"/>
      <w:r w:rsidRPr="00327FB7">
        <w:rPr>
          <w:lang w:eastAsia="ca-ES"/>
        </w:rPr>
        <w:t xml:space="preserve"> individual.</w:t>
      </w:r>
    </w:p>
    <w:p w14:paraId="3237C42A" w14:textId="77777777" w:rsidR="00981EB7" w:rsidRDefault="00981EB7" w:rsidP="00981EB7">
      <w:pPr>
        <w:jc w:val="both"/>
        <w:rPr>
          <w:rFonts w:eastAsia="Times New Roman" w:cstheme="minorHAnsi"/>
          <w:color w:val="000000"/>
          <w:lang w:eastAsia="ca-ES"/>
        </w:rPr>
      </w:pPr>
      <w:r>
        <w:rPr>
          <w:rFonts w:eastAsia="Times New Roman" w:cstheme="minorHAnsi"/>
          <w:color w:val="000000"/>
          <w:lang w:eastAsia="ca-ES"/>
        </w:rPr>
        <w:t xml:space="preserve">        </w:t>
      </w:r>
      <w:r w:rsidRPr="00327FB7">
        <w:rPr>
          <w:rFonts w:eastAsia="Times New Roman" w:cstheme="minorHAnsi"/>
          <w:color w:val="000000"/>
          <w:lang w:eastAsia="ca-ES"/>
        </w:rPr>
        <w:t>A</w:t>
      </w:r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nivel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internacional </w:t>
      </w:r>
      <w:proofErr w:type="spellStart"/>
      <w:r>
        <w:rPr>
          <w:rFonts w:eastAsia="Times New Roman" w:cstheme="minorHAnsi"/>
          <w:color w:val="000000"/>
          <w:lang w:eastAsia="ca-ES"/>
        </w:rPr>
        <w:t>a</w:t>
      </w:r>
      <w:r w:rsidRPr="00327FB7">
        <w:rPr>
          <w:rFonts w:eastAsia="Times New Roman" w:cstheme="minorHAnsi"/>
          <w:color w:val="000000"/>
          <w:lang w:eastAsia="ca-ES"/>
        </w:rPr>
        <w:t>demás</w:t>
      </w:r>
      <w:proofErr w:type="spellEnd"/>
      <w:r>
        <w:rPr>
          <w:rFonts w:eastAsia="Times New Roman" w:cstheme="minorHAnsi"/>
          <w:color w:val="000000"/>
          <w:lang w:eastAsia="ca-ES"/>
        </w:rPr>
        <w:t>,</w:t>
      </w:r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r>
        <w:rPr>
          <w:rFonts w:eastAsia="Times New Roman" w:cstheme="minorHAnsi"/>
          <w:color w:val="000000"/>
          <w:lang w:eastAsia="ca-ES"/>
        </w:rPr>
        <w:t xml:space="preserve">el </w:t>
      </w:r>
      <w:proofErr w:type="spellStart"/>
      <w:r>
        <w:rPr>
          <w:rFonts w:eastAsia="Times New Roman" w:cstheme="minorHAnsi"/>
          <w:color w:val="000000"/>
          <w:lang w:eastAsia="ca-ES"/>
        </w:rPr>
        <w:t>Convenio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nº 132 de la OIT </w:t>
      </w:r>
      <w:r w:rsidRPr="00327FB7">
        <w:rPr>
          <w:rFonts w:eastAsia="Times New Roman" w:cstheme="minorHAnsi"/>
          <w:color w:val="000000"/>
          <w:lang w:eastAsia="ca-ES"/>
        </w:rPr>
        <w:t xml:space="preserve">obliga a interpretar la norma nacional de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acuerdo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con </w:t>
      </w:r>
      <w:r>
        <w:rPr>
          <w:rFonts w:eastAsia="Times New Roman" w:cstheme="minorHAnsi"/>
          <w:color w:val="000000"/>
          <w:lang w:eastAsia="ca-ES"/>
        </w:rPr>
        <w:t xml:space="preserve">el </w:t>
      </w:r>
      <w:proofErr w:type="spellStart"/>
      <w:r>
        <w:rPr>
          <w:rFonts w:eastAsia="Times New Roman" w:cstheme="minorHAnsi"/>
          <w:color w:val="000000"/>
          <w:lang w:eastAsia="ca-ES"/>
        </w:rPr>
        <w:t>mismo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.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Siendo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también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r>
        <w:rPr>
          <w:rFonts w:eastAsia="Times New Roman" w:cstheme="minorHAnsi"/>
          <w:color w:val="000000"/>
          <w:lang w:eastAsia="ca-ES"/>
        </w:rPr>
        <w:t>destacable</w:t>
      </w:r>
      <w:r w:rsidRPr="00327FB7">
        <w:rPr>
          <w:rFonts w:eastAsia="Times New Roman" w:cstheme="minorHAnsi"/>
          <w:color w:val="000000"/>
          <w:lang w:eastAsia="ca-ES"/>
        </w:rPr>
        <w:t xml:space="preserve"> que el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derecho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vacaciones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retribuidas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ha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sido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declarado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reiteradamente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como un principio del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derecho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social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comunitario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 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asociado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a la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garantía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seguridad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salud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trabajadores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frente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al que no es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admisible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ningún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tipo de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excepción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</w:p>
    <w:p w14:paraId="206D4C23" w14:textId="77777777" w:rsidR="00981EB7" w:rsidRDefault="00981EB7" w:rsidP="00981EB7">
      <w:pPr>
        <w:jc w:val="both"/>
        <w:rPr>
          <w:rFonts w:eastAsia="Times New Roman" w:cstheme="minorHAnsi"/>
          <w:color w:val="000000"/>
          <w:lang w:eastAsia="ca-ES"/>
        </w:rPr>
      </w:pPr>
      <w:r>
        <w:rPr>
          <w:rFonts w:eastAsia="Times New Roman" w:cstheme="minorHAnsi"/>
          <w:color w:val="000000"/>
          <w:lang w:eastAsia="ca-ES"/>
        </w:rPr>
        <w:t xml:space="preserve">        El </w:t>
      </w:r>
      <w:proofErr w:type="spellStart"/>
      <w:r>
        <w:rPr>
          <w:rFonts w:eastAsia="Times New Roman" w:cstheme="minorHAnsi"/>
          <w:color w:val="000000"/>
          <w:lang w:eastAsia="ca-ES"/>
        </w:rPr>
        <w:t>propio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r w:rsidRPr="00327FB7">
        <w:rPr>
          <w:rFonts w:eastAsia="Times New Roman" w:cstheme="minorHAnsi"/>
          <w:color w:val="000000"/>
          <w:lang w:eastAsia="ca-ES"/>
        </w:rPr>
        <w:t>T</w:t>
      </w:r>
      <w:r>
        <w:rPr>
          <w:rFonts w:eastAsia="Times New Roman" w:cstheme="minorHAnsi"/>
          <w:color w:val="000000"/>
          <w:lang w:eastAsia="ca-ES"/>
        </w:rPr>
        <w:t xml:space="preserve">ribunal Constitucional ha </w:t>
      </w:r>
      <w:proofErr w:type="spellStart"/>
      <w:r>
        <w:rPr>
          <w:rFonts w:eastAsia="Times New Roman" w:cstheme="minorHAnsi"/>
          <w:color w:val="000000"/>
          <w:lang w:eastAsia="ca-ES"/>
        </w:rPr>
        <w:t>venido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señalando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q</w:t>
      </w:r>
      <w:r w:rsidRPr="00327FB7">
        <w:rPr>
          <w:rFonts w:eastAsia="Times New Roman" w:cstheme="minorHAnsi"/>
          <w:color w:val="000000"/>
          <w:lang w:eastAsia="ca-ES"/>
        </w:rPr>
        <w:t xml:space="preserve">ue el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sentido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principal de las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vacaciones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es la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reposición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energías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para la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reanudación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prestación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laboral,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teniendo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trabajador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libertad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para desplegar la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propia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personalidad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del modo que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estime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más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conveniente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. </w:t>
      </w:r>
    </w:p>
    <w:p w14:paraId="1C0E9C21" w14:textId="77777777" w:rsidR="00981EB7" w:rsidRDefault="00981EB7" w:rsidP="003B63AB">
      <w:pPr>
        <w:spacing w:before="240"/>
        <w:jc w:val="both"/>
        <w:rPr>
          <w:rFonts w:eastAsia="Times New Roman" w:cstheme="minorHAnsi"/>
          <w:color w:val="000000"/>
          <w:lang w:eastAsia="ca-ES"/>
        </w:rPr>
      </w:pPr>
      <w:r>
        <w:rPr>
          <w:rFonts w:eastAsia="Times New Roman" w:cstheme="minorHAnsi"/>
          <w:color w:val="000000"/>
          <w:lang w:eastAsia="ca-ES"/>
        </w:rPr>
        <w:t xml:space="preserve">        </w:t>
      </w:r>
      <w:r w:rsidRPr="00327FB7">
        <w:rPr>
          <w:rFonts w:eastAsia="Times New Roman" w:cstheme="minorHAnsi"/>
          <w:color w:val="000000"/>
          <w:lang w:eastAsia="ca-ES"/>
        </w:rPr>
        <w:t xml:space="preserve">El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régimen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legal de las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vacaciones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se aplica a 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todos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los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trabajadores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  por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cuenta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ajena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aunque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relación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laboral </w:t>
      </w:r>
      <w:proofErr w:type="spellStart"/>
      <w:r w:rsidRPr="00327FB7">
        <w:rPr>
          <w:rFonts w:eastAsia="Times New Roman" w:cstheme="minorHAnsi"/>
          <w:color w:val="000000"/>
          <w:lang w:eastAsia="ca-ES"/>
        </w:rPr>
        <w:t>sea</w:t>
      </w:r>
      <w:proofErr w:type="spellEnd"/>
      <w:r w:rsidRPr="00327FB7">
        <w:rPr>
          <w:rFonts w:eastAsia="Times New Roman" w:cstheme="minorHAnsi"/>
          <w:color w:val="000000"/>
          <w:lang w:eastAsia="ca-ES"/>
        </w:rPr>
        <w:t xml:space="preserve"> especial.</w:t>
      </w:r>
      <w:r>
        <w:rPr>
          <w:rFonts w:eastAsia="Times New Roman" w:cstheme="minorHAnsi"/>
          <w:color w:val="000000"/>
          <w:lang w:eastAsia="ca-ES"/>
        </w:rPr>
        <w:t xml:space="preserve"> Si </w:t>
      </w:r>
      <w:proofErr w:type="spellStart"/>
      <w:r>
        <w:rPr>
          <w:rFonts w:eastAsia="Times New Roman" w:cstheme="minorHAnsi"/>
          <w:color w:val="000000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se dan </w:t>
      </w:r>
      <w:proofErr w:type="spellStart"/>
      <w:r>
        <w:rPr>
          <w:rFonts w:eastAsia="Times New Roman" w:cstheme="minorHAnsi"/>
          <w:color w:val="000000"/>
          <w:lang w:eastAsia="ca-ES"/>
        </w:rPr>
        <w:t>algunas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peculiaridades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para </w:t>
      </w:r>
      <w:proofErr w:type="spellStart"/>
      <w:r>
        <w:rPr>
          <w:rFonts w:eastAsia="Times New Roman" w:cstheme="minorHAnsi"/>
          <w:color w:val="000000"/>
          <w:lang w:eastAsia="ca-ES"/>
        </w:rPr>
        <w:t>colectivos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concretos</w:t>
      </w:r>
      <w:proofErr w:type="spellEnd"/>
      <w:r>
        <w:rPr>
          <w:rFonts w:eastAsia="Times New Roman" w:cstheme="minorHAnsi"/>
          <w:color w:val="000000"/>
          <w:lang w:eastAsia="ca-ES"/>
        </w:rPr>
        <w:t>.</w:t>
      </w:r>
    </w:p>
    <w:p w14:paraId="7788676A" w14:textId="77777777" w:rsidR="00981EB7" w:rsidRPr="00E039FE" w:rsidRDefault="00981EB7" w:rsidP="003B63AB">
      <w:pPr>
        <w:shd w:val="clear" w:color="auto" w:fill="FFFFFF"/>
        <w:spacing w:before="240"/>
        <w:jc w:val="both"/>
        <w:rPr>
          <w:rFonts w:eastAsia="Times New Roman" w:cstheme="minorHAnsi"/>
          <w:color w:val="000000"/>
          <w:lang w:eastAsia="ca-ES"/>
        </w:rPr>
      </w:pPr>
      <w:r>
        <w:rPr>
          <w:rFonts w:eastAsia="Times New Roman" w:cstheme="minorHAnsi"/>
          <w:color w:val="000000"/>
          <w:lang w:eastAsia="ca-ES"/>
        </w:rPr>
        <w:t xml:space="preserve">       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Asimismo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cabe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recordar que </w:t>
      </w:r>
      <w:r>
        <w:rPr>
          <w:rFonts w:eastAsia="Times New Roman" w:cstheme="minorHAnsi"/>
          <w:color w:val="000000"/>
          <w:lang w:eastAsia="ca-ES"/>
        </w:rPr>
        <w:t>l</w:t>
      </w:r>
      <w:r w:rsidRPr="00E039FE">
        <w:rPr>
          <w:rFonts w:eastAsia="Times New Roman" w:cstheme="minorHAnsi"/>
          <w:color w:val="000000"/>
          <w:lang w:eastAsia="ca-ES"/>
        </w:rPr>
        <w:t xml:space="preserve">a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fijación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vacaciones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se ha de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realizar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de 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común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acuerdo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  entre el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empresario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y el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trabajador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, </w:t>
      </w:r>
      <w:r>
        <w:rPr>
          <w:rFonts w:eastAsia="Times New Roman" w:cstheme="minorHAnsi"/>
          <w:color w:val="000000"/>
          <w:lang w:eastAsia="ca-ES"/>
        </w:rPr>
        <w:t xml:space="preserve">y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siempre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conformidad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con lo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establecido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caso, en los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convenios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colectivos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sobre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planificación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anual de las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vacaciones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. </w:t>
      </w:r>
      <w:proofErr w:type="spellStart"/>
      <w:r>
        <w:rPr>
          <w:rFonts w:eastAsia="Times New Roman" w:cstheme="minorHAnsi"/>
          <w:color w:val="000000"/>
          <w:lang w:eastAsia="ca-ES"/>
        </w:rPr>
        <w:t>Además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si </w:t>
      </w:r>
      <w:proofErr w:type="spellStart"/>
      <w:r>
        <w:rPr>
          <w:rFonts w:eastAsia="Times New Roman" w:cstheme="minorHAnsi"/>
          <w:color w:val="000000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</w:t>
      </w:r>
      <w:r w:rsidRPr="00E039FE">
        <w:rPr>
          <w:rFonts w:eastAsia="Times New Roman" w:cstheme="minorHAnsi"/>
          <w:color w:val="000000"/>
          <w:lang w:eastAsia="ca-ES"/>
        </w:rPr>
        <w:t xml:space="preserve">l legislador no prevé la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intervención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directa y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obligatoria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de los 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representantes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trabajadores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  en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fijación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en </w:t>
      </w:r>
      <w:r>
        <w:rPr>
          <w:rFonts w:eastAsia="Times New Roman" w:cstheme="minorHAnsi"/>
          <w:color w:val="000000"/>
          <w:lang w:eastAsia="ca-ES"/>
        </w:rPr>
        <w:t xml:space="preserve">la </w:t>
      </w:r>
      <w:proofErr w:type="spellStart"/>
      <w:r>
        <w:rPr>
          <w:rFonts w:eastAsia="Times New Roman" w:cstheme="minorHAnsi"/>
          <w:color w:val="000000"/>
          <w:lang w:eastAsia="ca-ES"/>
        </w:rPr>
        <w:t>deseable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negociación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colectiva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sí se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podría</w:t>
      </w:r>
      <w:proofErr w:type="spellEnd"/>
      <w:r w:rsidRPr="00E039FE">
        <w:rPr>
          <w:rFonts w:eastAsia="Times New Roman" w:cstheme="minorHAnsi"/>
          <w:color w:val="000000"/>
          <w:lang w:eastAsia="ca-ES"/>
        </w:rPr>
        <w:t xml:space="preserve"> acordar tal </w:t>
      </w:r>
      <w:proofErr w:type="spellStart"/>
      <w:r w:rsidRPr="00E039FE">
        <w:rPr>
          <w:rFonts w:eastAsia="Times New Roman" w:cstheme="minorHAnsi"/>
          <w:color w:val="000000"/>
          <w:lang w:eastAsia="ca-ES"/>
        </w:rPr>
        <w:t>participación</w:t>
      </w:r>
      <w:proofErr w:type="spellEnd"/>
      <w:r>
        <w:rPr>
          <w:rFonts w:eastAsia="Times New Roman" w:cstheme="minorHAnsi"/>
          <w:color w:val="000000"/>
          <w:lang w:eastAsia="ca-ES"/>
        </w:rPr>
        <w:t>.</w:t>
      </w:r>
    </w:p>
    <w:p w14:paraId="26229ADC" w14:textId="6F5328DE" w:rsidR="00981EB7" w:rsidRDefault="00981EB7" w:rsidP="00981EB7">
      <w:pPr>
        <w:shd w:val="clear" w:color="auto" w:fill="FFFFFF"/>
        <w:spacing w:before="240" w:after="180" w:line="240" w:lineRule="auto"/>
        <w:ind w:firstLine="360"/>
        <w:jc w:val="both"/>
        <w:rPr>
          <w:rFonts w:cstheme="minorHAnsi"/>
          <w:color w:val="000000"/>
          <w:shd w:val="clear" w:color="auto" w:fill="FFFFFF"/>
        </w:rPr>
      </w:pPr>
      <w:proofErr w:type="spellStart"/>
      <w:r>
        <w:rPr>
          <w:rFonts w:cstheme="minorHAnsi"/>
          <w:color w:val="000000"/>
          <w:shd w:val="clear" w:color="auto" w:fill="FFFFFF"/>
        </w:rPr>
        <w:t>Finalmente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cabe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recordar que l</w:t>
      </w:r>
      <w:r w:rsidRPr="00806F45">
        <w:rPr>
          <w:rFonts w:cstheme="minorHAnsi"/>
          <w:color w:val="000000"/>
          <w:shd w:val="clear" w:color="auto" w:fill="FFFFFF"/>
        </w:rPr>
        <w:t xml:space="preserve">os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tribunales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han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venido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interpretando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que las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vacaciones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deben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disfrutarse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dentro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del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año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al que </w:t>
      </w:r>
      <w:proofErr w:type="spellStart"/>
      <w:r>
        <w:rPr>
          <w:rFonts w:cstheme="minorHAnsi"/>
          <w:color w:val="000000"/>
          <w:shd w:val="clear" w:color="auto" w:fill="FFFFFF"/>
        </w:rPr>
        <w:t>correspondan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y por </w:t>
      </w:r>
      <w:proofErr w:type="spellStart"/>
      <w:r>
        <w:rPr>
          <w:rFonts w:cstheme="minorHAnsi"/>
          <w:color w:val="000000"/>
          <w:shd w:val="clear" w:color="auto" w:fill="FFFFFF"/>
        </w:rPr>
        <w:t>tanto</w:t>
      </w:r>
      <w:proofErr w:type="spellEnd"/>
      <w:r>
        <w:rPr>
          <w:rFonts w:cstheme="minorHAnsi"/>
          <w:color w:val="000000"/>
          <w:shd w:val="clear" w:color="auto" w:fill="FFFFFF"/>
        </w:rPr>
        <w:t>, el</w:t>
      </w:r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derecho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caducaría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el </w:t>
      </w:r>
      <w:r w:rsidRPr="00806F45">
        <w:rPr>
          <w:rStyle w:val="txtbold"/>
          <w:rFonts w:cstheme="minorHAnsi"/>
          <w:color w:val="000000"/>
          <w:shd w:val="clear" w:color="auto" w:fill="FFFFFF"/>
        </w:rPr>
        <w:t xml:space="preserve">31 de </w:t>
      </w:r>
      <w:proofErr w:type="spellStart"/>
      <w:r w:rsidRPr="00806F45">
        <w:rPr>
          <w:rStyle w:val="txtbold"/>
          <w:rFonts w:cstheme="minorHAnsi"/>
          <w:color w:val="000000"/>
          <w:shd w:val="clear" w:color="auto" w:fill="FFFFFF"/>
        </w:rPr>
        <w:t>diciembre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  de cada </w:t>
      </w:r>
      <w:proofErr w:type="spellStart"/>
      <w:r>
        <w:rPr>
          <w:rFonts w:cstheme="minorHAnsi"/>
          <w:color w:val="000000"/>
          <w:shd w:val="clear" w:color="auto" w:fill="FFFFFF"/>
        </w:rPr>
        <w:t>año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entendiéndose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r w:rsidRPr="00806F45">
        <w:rPr>
          <w:rFonts w:cstheme="minorHAnsi"/>
          <w:color w:val="000000"/>
          <w:shd w:val="clear" w:color="auto" w:fill="FFFFFF"/>
        </w:rPr>
        <w:t xml:space="preserve">con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carácter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general </w:t>
      </w:r>
      <w:r>
        <w:rPr>
          <w:rFonts w:cstheme="minorHAnsi"/>
          <w:color w:val="000000"/>
          <w:shd w:val="clear" w:color="auto" w:fill="FFFFFF"/>
        </w:rPr>
        <w:t xml:space="preserve">que </w:t>
      </w:r>
      <w:proofErr w:type="spellStart"/>
      <w:r>
        <w:rPr>
          <w:rFonts w:cstheme="minorHAnsi"/>
          <w:color w:val="000000"/>
          <w:shd w:val="clear" w:color="auto" w:fill="FFFFFF"/>
        </w:rPr>
        <w:t>viene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prohibiéndose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su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acumulación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en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años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sucesivos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, salvo pacto en contrario o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su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traslado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fuera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del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año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natural.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Sin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embargo,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hay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que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tener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en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cuenta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que</w:t>
      </w:r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ya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existen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algunos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supuestos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(como en caso de </w:t>
      </w:r>
      <w:proofErr w:type="spellStart"/>
      <w:r>
        <w:rPr>
          <w:rFonts w:cstheme="minorHAnsi"/>
          <w:color w:val="000000"/>
          <w:shd w:val="clear" w:color="auto" w:fill="FFFFFF"/>
        </w:rPr>
        <w:t>incapacidad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temporal o </w:t>
      </w:r>
      <w:proofErr w:type="spellStart"/>
      <w:r>
        <w:rPr>
          <w:rFonts w:cstheme="minorHAnsi"/>
          <w:color w:val="000000"/>
          <w:shd w:val="clear" w:color="auto" w:fill="FFFFFF"/>
        </w:rPr>
        <w:t>coincid</w:t>
      </w:r>
      <w:r w:rsidR="009C4DAC">
        <w:rPr>
          <w:rFonts w:cstheme="minorHAnsi"/>
          <w:color w:val="000000"/>
          <w:shd w:val="clear" w:color="auto" w:fill="FFFFFF"/>
        </w:rPr>
        <w:t>e</w:t>
      </w:r>
      <w:r>
        <w:rPr>
          <w:rFonts w:cstheme="minorHAnsi"/>
          <w:color w:val="000000"/>
          <w:shd w:val="clear" w:color="auto" w:fill="FFFFFF"/>
        </w:rPr>
        <w:t>ncia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de </w:t>
      </w:r>
      <w:proofErr w:type="spellStart"/>
      <w:r>
        <w:rPr>
          <w:rFonts w:cstheme="minorHAnsi"/>
          <w:color w:val="000000"/>
          <w:shd w:val="clear" w:color="auto" w:fill="FFFFFF"/>
        </w:rPr>
        <w:t>periodos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con permisos de </w:t>
      </w:r>
      <w:proofErr w:type="spellStart"/>
      <w:r>
        <w:rPr>
          <w:rFonts w:cstheme="minorHAnsi"/>
          <w:color w:val="000000"/>
          <w:shd w:val="clear" w:color="auto" w:fill="FFFFFF"/>
        </w:rPr>
        <w:t>maternidad</w:t>
      </w:r>
      <w:proofErr w:type="spellEnd"/>
      <w:r>
        <w:rPr>
          <w:rFonts w:cstheme="minorHAnsi"/>
          <w:color w:val="000000"/>
          <w:shd w:val="clear" w:color="auto" w:fill="FFFFFF"/>
        </w:rPr>
        <w:t>/</w:t>
      </w:r>
      <w:proofErr w:type="spellStart"/>
      <w:r>
        <w:rPr>
          <w:rFonts w:cstheme="minorHAnsi"/>
          <w:color w:val="000000"/>
          <w:shd w:val="clear" w:color="auto" w:fill="FFFFFF"/>
        </w:rPr>
        <w:t>paternidad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por </w:t>
      </w:r>
      <w:proofErr w:type="spellStart"/>
      <w:r>
        <w:rPr>
          <w:rFonts w:cstheme="minorHAnsi"/>
          <w:color w:val="000000"/>
          <w:shd w:val="clear" w:color="auto" w:fill="FFFFFF"/>
        </w:rPr>
        <w:t>ejemplo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), el legislador </w:t>
      </w:r>
      <w:r>
        <w:rPr>
          <w:rFonts w:cstheme="minorHAnsi"/>
          <w:color w:val="000000"/>
          <w:shd w:val="clear" w:color="auto" w:fill="FFFFFF"/>
        </w:rPr>
        <w:t xml:space="preserve">sí que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permite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> </w:t>
      </w:r>
      <w:proofErr w:type="spellStart"/>
      <w:r w:rsidRPr="00806F45">
        <w:rPr>
          <w:rStyle w:val="txtbold"/>
          <w:rFonts w:cstheme="minorHAnsi"/>
          <w:color w:val="000000"/>
          <w:shd w:val="clear" w:color="auto" w:fill="FFFFFF"/>
        </w:rPr>
        <w:t>posponer</w:t>
      </w:r>
      <w:proofErr w:type="spellEnd"/>
      <w:r w:rsidRPr="00806F45">
        <w:rPr>
          <w:rStyle w:val="txtbold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Style w:val="txtbold"/>
          <w:rFonts w:cstheme="minorHAnsi"/>
          <w:color w:val="000000"/>
          <w:shd w:val="clear" w:color="auto" w:fill="FFFFFF"/>
        </w:rPr>
        <w:t>su</w:t>
      </w:r>
      <w:proofErr w:type="spellEnd"/>
      <w:r w:rsidRPr="00806F45">
        <w:rPr>
          <w:rStyle w:val="txtbold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06F45">
        <w:rPr>
          <w:rStyle w:val="txtbold"/>
          <w:rFonts w:cstheme="minorHAnsi"/>
          <w:color w:val="000000"/>
          <w:shd w:val="clear" w:color="auto" w:fill="FFFFFF"/>
        </w:rPr>
        <w:t>disfrute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superando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el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plazo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de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caducidad</w:t>
      </w:r>
      <w:proofErr w:type="spellEnd"/>
      <w:r w:rsidRPr="00806F45">
        <w:rPr>
          <w:rFonts w:cstheme="minorHAnsi"/>
          <w:color w:val="000000"/>
          <w:shd w:val="clear" w:color="auto" w:fill="FFFFFF"/>
        </w:rPr>
        <w:t xml:space="preserve"> de un </w:t>
      </w:r>
      <w:proofErr w:type="spellStart"/>
      <w:r w:rsidRPr="00806F45">
        <w:rPr>
          <w:rFonts w:cstheme="minorHAnsi"/>
          <w:color w:val="000000"/>
          <w:shd w:val="clear" w:color="auto" w:fill="FFFFFF"/>
        </w:rPr>
        <w:t>año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</w:p>
    <w:p w14:paraId="57C60BBF" w14:textId="77777777" w:rsidR="00C249C8" w:rsidRPr="003B63AB" w:rsidRDefault="00C249C8" w:rsidP="00231282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12"/>
          <w:szCs w:val="12"/>
          <w:lang w:eastAsia="ca-ES"/>
        </w:rPr>
      </w:pPr>
    </w:p>
    <w:p w14:paraId="058BCD49" w14:textId="43DEB6F1" w:rsidR="00C249C8" w:rsidRPr="00231282" w:rsidRDefault="00C249C8" w:rsidP="00C249C8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I</w:t>
      </w:r>
      <w:r>
        <w:rPr>
          <w:rFonts w:eastAsia="Times New Roman" w:cstheme="minorHAnsi"/>
          <w:color w:val="000000"/>
          <w:lang w:eastAsia="ca-ES"/>
        </w:rPr>
        <w:t>V</w:t>
      </w:r>
    </w:p>
    <w:p w14:paraId="3519C28B" w14:textId="7CAA672A" w:rsidR="00981EB7" w:rsidRPr="00231282" w:rsidRDefault="00981EB7" w:rsidP="00981EB7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pretende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facilitar en </w:t>
      </w:r>
      <w:proofErr w:type="spellStart"/>
      <w:r>
        <w:rPr>
          <w:rFonts w:eastAsia="Times New Roman" w:cstheme="minorHAnsi"/>
          <w:color w:val="000000"/>
          <w:lang w:eastAsia="ca-ES"/>
        </w:rPr>
        <w:t>aquellos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ámbitos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donde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se </w:t>
      </w:r>
      <w:proofErr w:type="spellStart"/>
      <w:r>
        <w:rPr>
          <w:rFonts w:eastAsia="Times New Roman" w:cstheme="minorHAnsi"/>
          <w:color w:val="000000"/>
          <w:lang w:eastAsia="ca-ES"/>
        </w:rPr>
        <w:t>pueda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acordar entre las partes, </w:t>
      </w:r>
      <w:proofErr w:type="spellStart"/>
      <w:r>
        <w:rPr>
          <w:rFonts w:eastAsia="Times New Roman" w:cstheme="minorHAnsi"/>
          <w:color w:val="000000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forma </w:t>
      </w:r>
      <w:proofErr w:type="spellStart"/>
      <w:r>
        <w:rPr>
          <w:rFonts w:eastAsia="Times New Roman" w:cstheme="minorHAnsi"/>
          <w:color w:val="000000"/>
          <w:lang w:eastAsia="ca-ES"/>
        </w:rPr>
        <w:t>individualizada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o </w:t>
      </w:r>
      <w:proofErr w:type="spellStart"/>
      <w:r>
        <w:rPr>
          <w:rFonts w:eastAsia="Times New Roman" w:cstheme="minorHAnsi"/>
          <w:color w:val="000000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forma negociada entre los </w:t>
      </w:r>
      <w:proofErr w:type="spellStart"/>
      <w:r>
        <w:rPr>
          <w:rFonts w:eastAsia="Times New Roman" w:cstheme="minorHAnsi"/>
          <w:color w:val="000000"/>
          <w:lang w:eastAsia="ca-ES"/>
        </w:rPr>
        <w:t>agentes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sociales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 los </w:t>
      </w:r>
      <w:proofErr w:type="spellStart"/>
      <w:r>
        <w:rPr>
          <w:rFonts w:eastAsia="Times New Roman" w:cstheme="minorHAnsi"/>
          <w:color w:val="000000"/>
          <w:lang w:eastAsia="ca-ES"/>
        </w:rPr>
        <w:lastRenderedPageBreak/>
        <w:t>ámbitos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sectoriales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y/o de empresa, </w:t>
      </w:r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r>
        <w:rPr>
          <w:rFonts w:eastAsia="Times New Roman" w:cstheme="minorHAnsi"/>
          <w:color w:val="000000"/>
          <w:lang w:eastAsia="ca-ES"/>
        </w:rPr>
        <w:t xml:space="preserve">la </w:t>
      </w:r>
      <w:proofErr w:type="spellStart"/>
      <w:r>
        <w:rPr>
          <w:rFonts w:eastAsia="Times New Roman" w:cstheme="minorHAnsi"/>
          <w:color w:val="000000"/>
          <w:lang w:eastAsia="ca-ES"/>
        </w:rPr>
        <w:t>ampliación</w:t>
      </w:r>
      <w:proofErr w:type="spellEnd"/>
      <w:r w:rsidRPr="00C43FBC">
        <w:t xml:space="preserve"> excepcional y en el </w:t>
      </w:r>
      <w:proofErr w:type="spellStart"/>
      <w:r w:rsidRPr="00C43FBC">
        <w:t>contexto</w:t>
      </w:r>
      <w:proofErr w:type="spellEnd"/>
      <w:r w:rsidRPr="00C43FBC">
        <w:t xml:space="preserve"> de la </w:t>
      </w:r>
      <w:proofErr w:type="spellStart"/>
      <w:r w:rsidRPr="00C43FBC">
        <w:t>epidemia</w:t>
      </w:r>
      <w:proofErr w:type="spellEnd"/>
      <w:r w:rsidRPr="00C43FBC">
        <w:t xml:space="preserve"> por COVID-19, el </w:t>
      </w:r>
      <w:proofErr w:type="spellStart"/>
      <w:r w:rsidRPr="00C43FBC">
        <w:t>periodo</w:t>
      </w:r>
      <w:proofErr w:type="spellEnd"/>
      <w:r w:rsidRPr="00C43FBC">
        <w:t xml:space="preserve"> </w:t>
      </w:r>
      <w:r>
        <w:t xml:space="preserve">temporal en el que los </w:t>
      </w:r>
      <w:proofErr w:type="spellStart"/>
      <w:r>
        <w:t>trabajadores</w:t>
      </w:r>
      <w:proofErr w:type="spellEnd"/>
      <w:r>
        <w:t xml:space="preserve"> y </w:t>
      </w:r>
      <w:proofErr w:type="spellStart"/>
      <w:r>
        <w:t>funcionarios</w:t>
      </w:r>
      <w:proofErr w:type="spellEnd"/>
      <w:r>
        <w:t xml:space="preserve"> </w:t>
      </w:r>
      <w:proofErr w:type="spellStart"/>
      <w:r>
        <w:t>pued</w:t>
      </w:r>
      <w:r w:rsidRPr="00C43FBC">
        <w:t>e</w:t>
      </w:r>
      <w:r>
        <w:t>n</w:t>
      </w:r>
      <w:proofErr w:type="spellEnd"/>
      <w:r w:rsidRPr="00C43FBC">
        <w:t xml:space="preserve"> </w:t>
      </w:r>
      <w:proofErr w:type="spellStart"/>
      <w:r w:rsidRPr="00C43FBC">
        <w:t>disfrut</w:t>
      </w:r>
      <w:r>
        <w:t>ar</w:t>
      </w:r>
      <w:proofErr w:type="spellEnd"/>
      <w:r w:rsidRPr="00C43FBC">
        <w:t xml:space="preserve"> de las </w:t>
      </w:r>
      <w:proofErr w:type="spellStart"/>
      <w:r w:rsidRPr="00C43FBC">
        <w:t>vacaciones</w:t>
      </w:r>
      <w:proofErr w:type="spellEnd"/>
      <w:r w:rsidRPr="00C43FBC">
        <w:t xml:space="preserve"> </w:t>
      </w:r>
      <w:r>
        <w:t xml:space="preserve">y </w:t>
      </w:r>
      <w:proofErr w:type="spellStart"/>
      <w:r>
        <w:t>días</w:t>
      </w:r>
      <w:proofErr w:type="spellEnd"/>
      <w:r>
        <w:t xml:space="preserve"> disponibles </w:t>
      </w:r>
      <w:proofErr w:type="spellStart"/>
      <w:r>
        <w:t>pendientes</w:t>
      </w:r>
      <w:proofErr w:type="spellEnd"/>
      <w:r>
        <w:t xml:space="preserve"> </w:t>
      </w:r>
      <w:proofErr w:type="spellStart"/>
      <w:r w:rsidRPr="00C43FBC">
        <w:t>correspondiente</w:t>
      </w:r>
      <w:r w:rsidR="009C4DAC">
        <w:t>s</w:t>
      </w:r>
      <w:proofErr w:type="spellEnd"/>
      <w:r w:rsidRPr="00C43FBC">
        <w:t xml:space="preserve"> al </w:t>
      </w:r>
      <w:proofErr w:type="spellStart"/>
      <w:r w:rsidRPr="00C43FBC">
        <w:t>año</w:t>
      </w:r>
      <w:proofErr w:type="spellEnd"/>
      <w:r w:rsidRPr="00C43FBC">
        <w:t xml:space="preserve"> 2020</w:t>
      </w:r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38492B2F" w14:textId="6A0A77FF" w:rsidR="00981EB7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Por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parte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en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disposiciones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adicionales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establecen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previsiones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específicas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empleados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públicos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personal con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legislación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específica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propia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servicios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esenciales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Administración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Justicia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otros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colectivos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2EAA6E3E" w14:textId="77777777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sz w:val="12"/>
          <w:szCs w:val="12"/>
          <w:lang w:eastAsia="ca-ES"/>
        </w:rPr>
      </w:pPr>
    </w:p>
    <w:p w14:paraId="19C51B21" w14:textId="521D134B" w:rsidR="00231282" w:rsidRPr="00231282" w:rsidRDefault="00231282" w:rsidP="00231282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V</w:t>
      </w:r>
    </w:p>
    <w:p w14:paraId="5D805E83" w14:textId="77777777" w:rsidR="00981EB7" w:rsidRPr="00231282" w:rsidRDefault="00981EB7" w:rsidP="00981EB7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artículo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86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permite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Gobierno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dictar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decretos-leyes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«en caso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extraordinaria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urgente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»,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siempre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no afecten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ordenamiento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instituciones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básicas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Estado, a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derechos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deberes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libertades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ciudadanos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regulados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Título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I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régimen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Comunidades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Autónomas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ni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Derecho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electoral general.</w:t>
      </w:r>
    </w:p>
    <w:p w14:paraId="20B6B18A" w14:textId="77777777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El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constituye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 instrumento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constitucionalmente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lícito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siempre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que, tal como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reiteradamente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ha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exigido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nuestro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Tribunal Constitucional (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sentencias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6/1983, de 4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febrero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F. 5; 11/2002, de 17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enero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F. 4, 137/2003, de 3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julio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F. 3, y 189/2005, de 7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julio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F. 3; 68/2007, F. 10, y 137/2011, F. 7),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fin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justifica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legislación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urgencia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subvenir a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situación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concreta,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dentro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objetivos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gubernamentales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que por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razones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difíciles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prever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requiere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normativa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inmediata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un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plazo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más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breve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requerido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por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vía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normal o por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procedimiento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urgencia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para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tramitación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parlamentaria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máxime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cuando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determinación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dicho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procedimiento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depende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Gobierno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1BC5CED5" w14:textId="4A3CCA7C" w:rsidR="00981EB7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Asimismo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extraordinaria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urgente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aprobar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</w:t>
      </w:r>
      <w:r w:rsidR="009C4DAC">
        <w:rPr>
          <w:rFonts w:eastAsia="Times New Roman" w:cstheme="minorHAnsi"/>
          <w:color w:val="000000"/>
          <w:lang w:eastAsia="ca-ES"/>
        </w:rPr>
        <w:t>s</w:t>
      </w:r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incluyen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este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inscribe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juicio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político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o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oportunidad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corresponde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Gobierno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(SSTC 61/2018, de 7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junio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FJ 4; 142/2014, de 11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septiembre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FJ 3) y esta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decisión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duda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supone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ordenación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prioridades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políticas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actuación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(STC, de 30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enero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 2019,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Recurso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Inconstitucionalidad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núm. 2208-2019), y que son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índole laboral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destinadas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reparar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perjuicios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sociales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ámbito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empleo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derivados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crisis del COVID-19. </w:t>
      </w:r>
      <w:r>
        <w:rPr>
          <w:rFonts w:eastAsia="Times New Roman" w:cstheme="minorHAnsi"/>
          <w:color w:val="000000"/>
          <w:lang w:eastAsia="ca-ES"/>
        </w:rPr>
        <w:t xml:space="preserve">Las </w:t>
      </w:r>
      <w:proofErr w:type="spellStart"/>
      <w:r>
        <w:rPr>
          <w:rFonts w:eastAsia="Times New Roman" w:cstheme="minorHAnsi"/>
          <w:color w:val="000000"/>
          <w:lang w:eastAsia="ca-ES"/>
        </w:rPr>
        <w:t>medidas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incremento de las </w:t>
      </w:r>
      <w:proofErr w:type="spellStart"/>
      <w:r>
        <w:rPr>
          <w:rFonts w:eastAsia="Times New Roman" w:cstheme="minorHAnsi"/>
          <w:color w:val="000000"/>
          <w:lang w:eastAsia="ca-ES"/>
        </w:rPr>
        <w:t>restricciones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 la </w:t>
      </w:r>
      <w:proofErr w:type="spellStart"/>
      <w:r>
        <w:rPr>
          <w:rFonts w:eastAsia="Times New Roman" w:cstheme="minorHAnsi"/>
          <w:color w:val="000000"/>
          <w:lang w:eastAsia="ca-ES"/>
        </w:rPr>
        <w:t>movilidad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>
        <w:rPr>
          <w:rFonts w:eastAsia="Times New Roman" w:cstheme="minorHAnsi"/>
          <w:color w:val="000000"/>
          <w:lang w:eastAsia="ca-ES"/>
        </w:rPr>
        <w:t>personas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que se han </w:t>
      </w:r>
      <w:proofErr w:type="spellStart"/>
      <w:r>
        <w:rPr>
          <w:rFonts w:eastAsia="Times New Roman" w:cstheme="minorHAnsi"/>
          <w:color w:val="000000"/>
          <w:lang w:eastAsia="ca-ES"/>
        </w:rPr>
        <w:t>acordado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 los </w:t>
      </w:r>
      <w:proofErr w:type="spellStart"/>
      <w:r>
        <w:rPr>
          <w:rFonts w:eastAsia="Times New Roman" w:cstheme="minorHAnsi"/>
          <w:color w:val="000000"/>
          <w:lang w:eastAsia="ca-ES"/>
        </w:rPr>
        <w:t>últimos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días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ca-ES"/>
        </w:rPr>
        <w:t>pueden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haber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causado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perjuicios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 los </w:t>
      </w:r>
      <w:proofErr w:type="spellStart"/>
      <w:r>
        <w:rPr>
          <w:rFonts w:eastAsia="Times New Roman" w:cstheme="minorHAnsi"/>
          <w:color w:val="000000"/>
          <w:lang w:eastAsia="ca-ES"/>
        </w:rPr>
        <w:t>trabajadores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 </w:t>
      </w:r>
      <w:proofErr w:type="spellStart"/>
      <w:r>
        <w:rPr>
          <w:rFonts w:eastAsia="Times New Roman" w:cstheme="minorHAnsi"/>
          <w:color w:val="000000"/>
          <w:lang w:eastAsia="ca-ES"/>
        </w:rPr>
        <w:t>cuanto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al </w:t>
      </w:r>
      <w:proofErr w:type="spellStart"/>
      <w:r>
        <w:rPr>
          <w:rFonts w:eastAsia="Times New Roman" w:cstheme="minorHAnsi"/>
          <w:color w:val="000000"/>
          <w:lang w:eastAsia="ca-ES"/>
        </w:rPr>
        <w:t>adecuado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disfrute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lang w:eastAsia="ca-ES"/>
        </w:rPr>
        <w:t>sus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días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descanso </w:t>
      </w:r>
      <w:proofErr w:type="spellStart"/>
      <w:r>
        <w:rPr>
          <w:rFonts w:eastAsia="Times New Roman" w:cstheme="minorHAnsi"/>
          <w:color w:val="000000"/>
          <w:lang w:eastAsia="ca-ES"/>
        </w:rPr>
        <w:t>pendientes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que </w:t>
      </w:r>
      <w:proofErr w:type="spellStart"/>
      <w:r>
        <w:rPr>
          <w:rFonts w:eastAsia="Times New Roman" w:cstheme="minorHAnsi"/>
          <w:color w:val="000000"/>
          <w:lang w:eastAsia="ca-ES"/>
        </w:rPr>
        <w:t>pueden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paliarse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al </w:t>
      </w:r>
      <w:proofErr w:type="spellStart"/>
      <w:r>
        <w:rPr>
          <w:rFonts w:eastAsia="Times New Roman" w:cstheme="minorHAnsi"/>
          <w:color w:val="000000"/>
          <w:lang w:eastAsia="ca-ES"/>
        </w:rPr>
        <w:t>menos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parcialmente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con </w:t>
      </w:r>
      <w:proofErr w:type="spellStart"/>
      <w:r>
        <w:rPr>
          <w:rFonts w:eastAsia="Times New Roman" w:cstheme="minorHAnsi"/>
          <w:color w:val="000000"/>
          <w:lang w:eastAsia="ca-ES"/>
        </w:rPr>
        <w:t>acuerdos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entre </w:t>
      </w:r>
      <w:proofErr w:type="spellStart"/>
      <w:r>
        <w:rPr>
          <w:rFonts w:eastAsia="Times New Roman" w:cstheme="minorHAnsi"/>
          <w:color w:val="000000"/>
          <w:lang w:eastAsia="ca-ES"/>
        </w:rPr>
        <w:t>empresarios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 administraciones, y </w:t>
      </w:r>
      <w:proofErr w:type="spellStart"/>
      <w:r>
        <w:rPr>
          <w:rFonts w:eastAsia="Times New Roman" w:cstheme="minorHAnsi"/>
          <w:color w:val="000000"/>
          <w:lang w:eastAsia="ca-ES"/>
        </w:rPr>
        <w:t>sus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trabajadores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>
        <w:rPr>
          <w:rFonts w:eastAsia="Times New Roman" w:cstheme="minorHAnsi"/>
          <w:color w:val="000000"/>
          <w:lang w:eastAsia="ca-ES"/>
        </w:rPr>
        <w:t>funcionarios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allí </w:t>
      </w:r>
      <w:proofErr w:type="spellStart"/>
      <w:r>
        <w:rPr>
          <w:rFonts w:eastAsia="Times New Roman" w:cstheme="minorHAnsi"/>
          <w:color w:val="000000"/>
          <w:lang w:eastAsia="ca-ES"/>
        </w:rPr>
        <w:t>donde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se </w:t>
      </w:r>
      <w:proofErr w:type="spellStart"/>
      <w:r>
        <w:rPr>
          <w:rFonts w:eastAsia="Times New Roman" w:cstheme="minorHAnsi"/>
          <w:color w:val="000000"/>
          <w:lang w:eastAsia="ca-ES"/>
        </w:rPr>
        <w:t>considere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aconsejable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. </w:t>
      </w:r>
    </w:p>
    <w:p w14:paraId="39A260BA" w14:textId="77777777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motivos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oportunidad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acaban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exponerse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demuestran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que,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ningún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caso,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constituye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supuesto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uso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abusivo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arbitrario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este instrumento constitucional (SSTC 61/2018, de 7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junio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FJ 4; 100/2012, de 8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mayo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FJ 8; 237/2012, de 13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diciembre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FJ 4; 39/2013, de 14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febrero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, FJ 5).</w:t>
      </w:r>
    </w:p>
    <w:p w14:paraId="25658D33" w14:textId="28E6237C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En suma, en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adoptan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concurren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circunstancias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extraordinaria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urgente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previstas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artículo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86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considerando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por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otra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parte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que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objetivos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pretenden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alcanzar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mismo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pueden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conseguirse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través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tramitación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por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procedimiento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urgencia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43E697E6" w14:textId="1773D4A1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Asimismo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debe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señalarse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este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no afecta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ordenamiento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instituciones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básicas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Estado, a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derechos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deberes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libertades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ciudadanos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regulados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Título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I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Española,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régimen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Comunidades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Autónomas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ni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Derecho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electoral general.</w:t>
      </w:r>
    </w:p>
    <w:p w14:paraId="2DA67F8D" w14:textId="4079F29F" w:rsidR="00231282" w:rsidRPr="00231282" w:rsidRDefault="00231282" w:rsidP="00231282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lastRenderedPageBreak/>
        <w:t>V</w:t>
      </w:r>
      <w:r w:rsidR="00C249C8">
        <w:rPr>
          <w:rFonts w:eastAsia="Times New Roman" w:cstheme="minorHAnsi"/>
          <w:color w:val="000000"/>
          <w:lang w:eastAsia="ca-ES"/>
        </w:rPr>
        <w:t>I</w:t>
      </w:r>
    </w:p>
    <w:p w14:paraId="34F17AB6" w14:textId="77777777" w:rsidR="00981EB7" w:rsidRDefault="00981EB7" w:rsidP="003B63AB">
      <w:pPr>
        <w:shd w:val="clear" w:color="auto" w:fill="FFFFFF"/>
        <w:spacing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>Este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responde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principios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eficacia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proporcionalidad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seguridad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jurídica,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transparencia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eficiencia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tal y como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exige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39/2015, de 1 de octubre,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Procedimiento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Administrativo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Común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las Administraciones Públicas. A estos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efectos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pone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manifiesto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cumplimiento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principios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eficacia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interés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general en el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fundamentan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medidas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establecidas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real-decreto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instrumento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más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adecuado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garantizar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consecución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. </w:t>
      </w:r>
    </w:p>
    <w:p w14:paraId="2EFD6D16" w14:textId="6C3F2C69" w:rsidR="00981EB7" w:rsidRPr="00A67E5B" w:rsidRDefault="00981EB7" w:rsidP="003B63AB">
      <w:pPr>
        <w:shd w:val="clear" w:color="auto" w:fill="FFFFFF"/>
        <w:spacing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Así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r>
        <w:rPr>
          <w:rFonts w:eastAsia="Times New Roman" w:cstheme="minorHAnsi"/>
          <w:color w:val="000000"/>
          <w:lang w:eastAsia="ca-ES"/>
        </w:rPr>
        <w:t xml:space="preserve">con las </w:t>
      </w:r>
      <w:proofErr w:type="spellStart"/>
      <w:r>
        <w:rPr>
          <w:rFonts w:eastAsia="Times New Roman" w:cstheme="minorHAnsi"/>
          <w:color w:val="000000"/>
          <w:lang w:eastAsia="ca-ES"/>
        </w:rPr>
        <w:t>medidas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acordadas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recientemente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por el </w:t>
      </w:r>
      <w:proofErr w:type="spellStart"/>
      <w:r>
        <w:rPr>
          <w:rFonts w:eastAsia="Times New Roman" w:cstheme="minorHAnsi"/>
          <w:color w:val="000000"/>
          <w:lang w:eastAsia="ca-ES"/>
        </w:rPr>
        <w:t>Gobierno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España y por las </w:t>
      </w:r>
      <w:proofErr w:type="spellStart"/>
      <w:r>
        <w:rPr>
          <w:rFonts w:eastAsia="Times New Roman" w:cstheme="minorHAnsi"/>
          <w:color w:val="000000"/>
          <w:lang w:eastAsia="ca-ES"/>
        </w:rPr>
        <w:t>Comunidades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Autónomas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responde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necesidad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minimizar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riesgo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un impacto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incontrolado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 irreversible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situación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emergencia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extraordinaria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sigue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alerta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sanitaria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provocada por el COVID-19</w:t>
      </w:r>
      <w:r>
        <w:rPr>
          <w:rFonts w:eastAsia="Times New Roman" w:cstheme="minorHAnsi"/>
          <w:color w:val="000000"/>
          <w:lang w:eastAsia="ca-ES"/>
        </w:rPr>
        <w:t xml:space="preserve">. Y lo anterior se complementa con este Real Decreto </w:t>
      </w:r>
      <w:proofErr w:type="spellStart"/>
      <w:r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ca-ES"/>
        </w:rPr>
        <w:t>posibilitando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que en </w:t>
      </w:r>
      <w:proofErr w:type="spellStart"/>
      <w:r>
        <w:rPr>
          <w:rFonts w:eastAsia="Times New Roman" w:cstheme="minorHAnsi"/>
          <w:color w:val="000000"/>
          <w:lang w:eastAsia="ca-ES"/>
        </w:rPr>
        <w:t>aquellos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supuestos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 los que </w:t>
      </w:r>
      <w:proofErr w:type="spellStart"/>
      <w:r>
        <w:rPr>
          <w:rFonts w:eastAsia="Times New Roman" w:cstheme="minorHAnsi"/>
          <w:color w:val="000000"/>
          <w:lang w:eastAsia="ca-ES"/>
        </w:rPr>
        <w:t>sea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posible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>
        <w:rPr>
          <w:rFonts w:eastAsia="Times New Roman" w:cstheme="minorHAnsi"/>
          <w:color w:val="000000"/>
          <w:lang w:eastAsia="ca-ES"/>
        </w:rPr>
        <w:t>aconsejable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por las </w:t>
      </w:r>
      <w:proofErr w:type="spellStart"/>
      <w:r>
        <w:rPr>
          <w:rFonts w:eastAsia="Times New Roman" w:cstheme="minorHAnsi"/>
          <w:color w:val="000000"/>
          <w:lang w:eastAsia="ca-ES"/>
        </w:rPr>
        <w:t>circunstancias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>
        <w:rPr>
          <w:rFonts w:eastAsia="Times New Roman" w:cstheme="minorHAnsi"/>
          <w:color w:val="000000"/>
          <w:lang w:eastAsia="ca-ES"/>
        </w:rPr>
        <w:t>organización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 del </w:t>
      </w:r>
      <w:proofErr w:type="spellStart"/>
      <w:r>
        <w:rPr>
          <w:rFonts w:eastAsia="Times New Roman" w:cstheme="minorHAnsi"/>
          <w:color w:val="000000"/>
          <w:lang w:eastAsia="ca-ES"/>
        </w:rPr>
        <w:t>puesto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lang w:eastAsia="ca-ES"/>
        </w:rPr>
        <w:t>trabajo</w:t>
      </w:r>
      <w:proofErr w:type="spellEnd"/>
      <w:r>
        <w:rPr>
          <w:rFonts w:eastAsia="Times New Roman" w:cstheme="minorHAnsi"/>
          <w:color w:val="000000"/>
          <w:lang w:eastAsia="ca-ES"/>
        </w:rPr>
        <w:t>, y</w:t>
      </w:r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mediante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acuerdo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entre las partes </w:t>
      </w:r>
      <w:proofErr w:type="spellStart"/>
      <w:r>
        <w:rPr>
          <w:rFonts w:eastAsia="Times New Roman" w:cstheme="minorHAnsi"/>
          <w:color w:val="000000"/>
          <w:lang w:eastAsia="ca-ES"/>
        </w:rPr>
        <w:t>implicadas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o a través de </w:t>
      </w:r>
      <w:proofErr w:type="spellStart"/>
      <w:r>
        <w:rPr>
          <w:rFonts w:eastAsia="Times New Roman" w:cstheme="minorHAnsi"/>
          <w:color w:val="000000"/>
          <w:lang w:eastAsia="ca-ES"/>
        </w:rPr>
        <w:t>sus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representantes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a-ES"/>
        </w:rPr>
        <w:t>sociales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y </w:t>
      </w:r>
      <w:proofErr w:type="spellStart"/>
      <w:r>
        <w:rPr>
          <w:rFonts w:eastAsia="Times New Roman" w:cstheme="minorHAnsi"/>
          <w:color w:val="000000"/>
          <w:lang w:eastAsia="ca-ES"/>
        </w:rPr>
        <w:t>empresariales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, se </w:t>
      </w:r>
      <w:proofErr w:type="spellStart"/>
      <w:r>
        <w:rPr>
          <w:rFonts w:eastAsia="Times New Roman" w:cstheme="minorHAnsi"/>
          <w:color w:val="000000"/>
          <w:lang w:eastAsia="ca-ES"/>
        </w:rPr>
        <w:t>pueda</w:t>
      </w:r>
      <w:proofErr w:type="spellEnd"/>
      <w:r>
        <w:rPr>
          <w:rFonts w:eastAsia="Times New Roman" w:cstheme="minorHAnsi"/>
          <w:color w:val="000000"/>
          <w:lang w:eastAsia="ca-ES"/>
        </w:rPr>
        <w:t xml:space="preserve"> </w:t>
      </w:r>
      <w:r w:rsidRPr="00A67E5B">
        <w:t xml:space="preserve">ampliar </w:t>
      </w:r>
      <w:proofErr w:type="spellStart"/>
      <w:r w:rsidRPr="00A67E5B">
        <w:t>excepcionalmente</w:t>
      </w:r>
      <w:proofErr w:type="spellEnd"/>
      <w:r w:rsidRPr="00A67E5B">
        <w:t xml:space="preserve">, y en el </w:t>
      </w:r>
      <w:proofErr w:type="spellStart"/>
      <w:r w:rsidRPr="00A67E5B">
        <w:t>contexto</w:t>
      </w:r>
      <w:proofErr w:type="spellEnd"/>
      <w:r w:rsidRPr="00A67E5B">
        <w:t xml:space="preserve"> de la </w:t>
      </w:r>
      <w:proofErr w:type="spellStart"/>
      <w:r w:rsidRPr="00A67E5B">
        <w:t>epidemia</w:t>
      </w:r>
      <w:proofErr w:type="spellEnd"/>
      <w:r w:rsidRPr="00A67E5B">
        <w:t xml:space="preserve"> por COVID-19, el </w:t>
      </w:r>
      <w:proofErr w:type="spellStart"/>
      <w:r w:rsidRPr="00A67E5B">
        <w:t>periodo</w:t>
      </w:r>
      <w:proofErr w:type="spellEnd"/>
      <w:r w:rsidRPr="00A67E5B">
        <w:t xml:space="preserve"> temporal en el que se </w:t>
      </w:r>
      <w:proofErr w:type="spellStart"/>
      <w:r w:rsidRPr="00A67E5B">
        <w:t>puede</w:t>
      </w:r>
      <w:proofErr w:type="spellEnd"/>
      <w:r w:rsidRPr="00A67E5B">
        <w:t xml:space="preserve"> </w:t>
      </w:r>
      <w:proofErr w:type="spellStart"/>
      <w:r w:rsidRPr="00A67E5B">
        <w:t>disfrutar</w:t>
      </w:r>
      <w:proofErr w:type="spellEnd"/>
      <w:r w:rsidRPr="00A67E5B">
        <w:t xml:space="preserve"> de las </w:t>
      </w:r>
      <w:proofErr w:type="spellStart"/>
      <w:r w:rsidRPr="00A67E5B">
        <w:t>vacaciones</w:t>
      </w:r>
      <w:proofErr w:type="spellEnd"/>
      <w:r w:rsidRPr="00A67E5B">
        <w:t xml:space="preserve"> y </w:t>
      </w:r>
      <w:proofErr w:type="spellStart"/>
      <w:r w:rsidRPr="00A67E5B">
        <w:t>días</w:t>
      </w:r>
      <w:proofErr w:type="spellEnd"/>
      <w:r w:rsidRPr="00A67E5B">
        <w:t xml:space="preserve"> disponibles </w:t>
      </w:r>
      <w:proofErr w:type="spellStart"/>
      <w:r w:rsidRPr="00A67E5B">
        <w:t>pendientes</w:t>
      </w:r>
      <w:proofErr w:type="spellEnd"/>
      <w:r w:rsidRPr="00A67E5B">
        <w:t xml:space="preserve"> </w:t>
      </w:r>
      <w:proofErr w:type="spellStart"/>
      <w:r w:rsidRPr="00A67E5B">
        <w:t>correspondiente</w:t>
      </w:r>
      <w:r w:rsidR="00B76669">
        <w:t>s</w:t>
      </w:r>
      <w:proofErr w:type="spellEnd"/>
      <w:r w:rsidRPr="00A67E5B">
        <w:t xml:space="preserve"> al </w:t>
      </w:r>
      <w:proofErr w:type="spellStart"/>
      <w:r w:rsidRPr="00A67E5B">
        <w:t>año</w:t>
      </w:r>
      <w:proofErr w:type="spellEnd"/>
      <w:r w:rsidRPr="00A67E5B">
        <w:t xml:space="preserve"> 2020. Se </w:t>
      </w:r>
      <w:proofErr w:type="spellStart"/>
      <w:r w:rsidRPr="00A67E5B">
        <w:t>pretende</w:t>
      </w:r>
      <w:proofErr w:type="spellEnd"/>
      <w:r w:rsidRPr="00A67E5B">
        <w:t xml:space="preserve"> </w:t>
      </w:r>
      <w:proofErr w:type="spellStart"/>
      <w:r w:rsidRPr="00A67E5B">
        <w:t>proteger</w:t>
      </w:r>
      <w:proofErr w:type="spellEnd"/>
      <w:r w:rsidRPr="00A67E5B">
        <w:t xml:space="preserve"> </w:t>
      </w:r>
      <w:proofErr w:type="spellStart"/>
      <w:r w:rsidRPr="00A67E5B">
        <w:t>dando</w:t>
      </w:r>
      <w:proofErr w:type="spellEnd"/>
      <w:r w:rsidRPr="00A67E5B">
        <w:t xml:space="preserve"> la </w:t>
      </w:r>
      <w:proofErr w:type="spellStart"/>
      <w:r w:rsidRPr="00A67E5B">
        <w:t>adecuada</w:t>
      </w:r>
      <w:proofErr w:type="spellEnd"/>
      <w:r w:rsidRPr="00A67E5B">
        <w:t xml:space="preserve"> </w:t>
      </w:r>
      <w:proofErr w:type="spellStart"/>
      <w:r w:rsidRPr="00A67E5B">
        <w:t>seguridad</w:t>
      </w:r>
      <w:proofErr w:type="spellEnd"/>
      <w:r w:rsidRPr="00A67E5B">
        <w:t xml:space="preserve"> jurídica, allí </w:t>
      </w:r>
      <w:proofErr w:type="spellStart"/>
      <w:r w:rsidRPr="00A67E5B">
        <w:t>donde</w:t>
      </w:r>
      <w:proofErr w:type="spellEnd"/>
      <w:r w:rsidRPr="00A67E5B">
        <w:t xml:space="preserve"> </w:t>
      </w:r>
      <w:proofErr w:type="spellStart"/>
      <w:r w:rsidRPr="00A67E5B">
        <w:t>sea</w:t>
      </w:r>
      <w:proofErr w:type="spellEnd"/>
      <w:r w:rsidRPr="00A67E5B">
        <w:t xml:space="preserve"> </w:t>
      </w:r>
      <w:proofErr w:type="spellStart"/>
      <w:r w:rsidRPr="00A67E5B">
        <w:t>posible</w:t>
      </w:r>
      <w:proofErr w:type="spellEnd"/>
      <w:r w:rsidRPr="00A67E5B">
        <w:t xml:space="preserve"> y en las </w:t>
      </w:r>
      <w:proofErr w:type="spellStart"/>
      <w:r w:rsidRPr="00A67E5B">
        <w:t>mejores</w:t>
      </w:r>
      <w:proofErr w:type="spellEnd"/>
      <w:r w:rsidRPr="00A67E5B">
        <w:t xml:space="preserve"> condiciones, un </w:t>
      </w:r>
      <w:proofErr w:type="spellStart"/>
      <w:r w:rsidRPr="00A67E5B">
        <w:t>adecuado</w:t>
      </w:r>
      <w:proofErr w:type="spellEnd"/>
      <w:r w:rsidRPr="00A67E5B">
        <w:t xml:space="preserve"> </w:t>
      </w:r>
      <w:proofErr w:type="spellStart"/>
      <w:r w:rsidRPr="00A67E5B">
        <w:t>disfrute</w:t>
      </w:r>
      <w:proofErr w:type="spellEnd"/>
      <w:r w:rsidRPr="00A67E5B">
        <w:t xml:space="preserve"> por </w:t>
      </w:r>
      <w:proofErr w:type="spellStart"/>
      <w:r w:rsidRPr="00A67E5B">
        <w:t>parte</w:t>
      </w:r>
      <w:proofErr w:type="spellEnd"/>
      <w:r w:rsidRPr="00A67E5B">
        <w:t xml:space="preserve"> de los </w:t>
      </w:r>
      <w:proofErr w:type="spellStart"/>
      <w:r w:rsidRPr="00A67E5B">
        <w:t>trabajadores</w:t>
      </w:r>
      <w:proofErr w:type="spellEnd"/>
      <w:r w:rsidRPr="00A67E5B">
        <w:t xml:space="preserve"> de </w:t>
      </w:r>
      <w:proofErr w:type="spellStart"/>
      <w:r w:rsidRPr="00A67E5B">
        <w:t>su</w:t>
      </w:r>
      <w:proofErr w:type="spellEnd"/>
      <w:r w:rsidRPr="00A67E5B">
        <w:t xml:space="preserve"> </w:t>
      </w:r>
      <w:proofErr w:type="spellStart"/>
      <w:r w:rsidRPr="00A67E5B">
        <w:t>tiempo</w:t>
      </w:r>
      <w:proofErr w:type="spellEnd"/>
      <w:r w:rsidRPr="00A67E5B">
        <w:t xml:space="preserve"> de descanso no </w:t>
      </w:r>
      <w:proofErr w:type="spellStart"/>
      <w:r w:rsidRPr="00A67E5B">
        <w:t>dispuesto</w:t>
      </w:r>
      <w:proofErr w:type="spellEnd"/>
      <w:r w:rsidRPr="00A67E5B">
        <w:t>.</w:t>
      </w:r>
    </w:p>
    <w:p w14:paraId="4B4EBE15" w14:textId="77777777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mismo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modo, es proporcional,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ya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regula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aspectos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imprescindibles para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conseguir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objetivo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limitando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efectos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concurrencia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situación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temporal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extraordinaria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descrita.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Igualmente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se ajusta al principio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seguridad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jurídica,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coherente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 el resto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ordenamiento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jurídico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26DF0459" w14:textId="77777777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proofErr w:type="spellStart"/>
      <w:r w:rsidRPr="00231282">
        <w:rPr>
          <w:rFonts w:eastAsia="Times New Roman" w:cstheme="minorHAnsi"/>
          <w:color w:val="000000"/>
          <w:lang w:eastAsia="ca-ES"/>
        </w:rPr>
        <w:t>Asimismo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cumple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también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 el principio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transparencia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ya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identifica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claramente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propósito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y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ofrece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explicación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sin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hayan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realizado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trámites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participación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pública que se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establecen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artículo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26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50/1997,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Gobierno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al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amparo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excepción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que, para los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reales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decretos-leyes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regula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apartado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11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aludido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precepto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. Por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último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relación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 el principio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eficiencia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, este real decreto-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no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impone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carga administrativa alguna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adicional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a las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existentes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con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anterioridad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.</w:t>
      </w:r>
    </w:p>
    <w:p w14:paraId="1FC0A6B7" w14:textId="77777777" w:rsidR="00F26BBE" w:rsidRDefault="00F26BBE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</w:p>
    <w:p w14:paraId="6A96A234" w14:textId="77777777" w:rsidR="00F041EE" w:rsidRDefault="00F041EE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</w:p>
    <w:p w14:paraId="54B68034" w14:textId="0B0F720A" w:rsidR="00981EB7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  <w:r w:rsidRPr="00231282">
        <w:rPr>
          <w:rFonts w:eastAsia="Times New Roman" w:cstheme="minorHAnsi"/>
          <w:color w:val="000000"/>
          <w:lang w:eastAsia="ca-ES"/>
        </w:rPr>
        <w:t xml:space="preserve">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virtud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haciendo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uso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autorización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contenida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en 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artículo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 86 de la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Constitución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Española, a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propuesta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la Ministra de Trabajo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Economía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Social, y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previa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deliberación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Consejo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Ministros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, en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su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reunión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del </w:t>
      </w:r>
      <w:proofErr w:type="spellStart"/>
      <w:r w:rsidRPr="00231282">
        <w:rPr>
          <w:rFonts w:eastAsia="Times New Roman" w:cstheme="minorHAnsi"/>
          <w:color w:val="000000"/>
          <w:lang w:eastAsia="ca-ES"/>
        </w:rPr>
        <w:t>día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> </w:t>
      </w:r>
      <w:r w:rsidRPr="00682DF2">
        <w:rPr>
          <w:rFonts w:eastAsia="Times New Roman" w:cstheme="minorHAnsi"/>
          <w:color w:val="000000"/>
          <w:highlight w:val="yellow"/>
          <w:lang w:eastAsia="ca-ES"/>
        </w:rPr>
        <w:t>-----</w:t>
      </w:r>
      <w:r w:rsidRPr="00231282">
        <w:rPr>
          <w:rFonts w:eastAsia="Times New Roman" w:cstheme="minorHAnsi"/>
          <w:color w:val="000000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lang w:eastAsia="ca-ES"/>
        </w:rPr>
        <w:t>diciembre</w:t>
      </w:r>
      <w:proofErr w:type="spellEnd"/>
      <w:r w:rsidRPr="00231282">
        <w:rPr>
          <w:rFonts w:eastAsia="Times New Roman" w:cstheme="minorHAnsi"/>
          <w:color w:val="000000"/>
          <w:lang w:eastAsia="ca-ES"/>
        </w:rPr>
        <w:t xml:space="preserve"> de 2020.</w:t>
      </w:r>
    </w:p>
    <w:p w14:paraId="5E6C8E96" w14:textId="77777777" w:rsidR="00981EB7" w:rsidRPr="00231282" w:rsidRDefault="00981EB7" w:rsidP="00981EB7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lang w:eastAsia="ca-ES"/>
        </w:rPr>
      </w:pPr>
    </w:p>
    <w:p w14:paraId="05A70BD4" w14:textId="77777777" w:rsidR="00981EB7" w:rsidRPr="00231282" w:rsidRDefault="00981EB7" w:rsidP="00981EB7">
      <w:pPr>
        <w:shd w:val="clear" w:color="auto" w:fill="FFFFFF"/>
        <w:spacing w:before="300" w:after="24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231282">
        <w:rPr>
          <w:rFonts w:eastAsia="Times New Roman" w:cstheme="minorHAnsi"/>
          <w:color w:val="000000"/>
          <w:sz w:val="24"/>
          <w:szCs w:val="24"/>
          <w:lang w:eastAsia="ca-ES"/>
        </w:rPr>
        <w:t>DISPONGO:</w:t>
      </w:r>
    </w:p>
    <w:p w14:paraId="747D76BD" w14:textId="77777777" w:rsidR="00981EB7" w:rsidRPr="00231282" w:rsidRDefault="00981EB7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Artículo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 1.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 </w:t>
      </w: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Ámbito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subjetivo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de </w:t>
      </w: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aplicación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</w:p>
    <w:p w14:paraId="0C412FBE" w14:textId="3B44870F" w:rsidR="00981EB7" w:rsidRPr="00FA793D" w:rsidRDefault="00981EB7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23"/>
          <w:szCs w:val="23"/>
          <w:lang w:eastAsia="ca-ES"/>
        </w:rPr>
      </w:pPr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El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real decreto-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se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podrá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aplicar</w:t>
      </w:r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a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todas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las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personas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trabajadoras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por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cuenta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ajena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que presten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servicios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empresas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o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entidades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del sector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público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o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privado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</w:t>
      </w:r>
      <w:proofErr w:type="spellStart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independientemente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</w:t>
      </w:r>
      <w:proofErr w:type="spellStart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cu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á</w:t>
      </w:r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l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sea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su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relación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(contractual o funcionarial, temporal o indefinida,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general o especial,</w:t>
      </w:r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o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cualquier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otra</w:t>
      </w:r>
      <w:proofErr w:type="spellEnd"/>
      <w:r w:rsidRPr="00FA793D">
        <w:rPr>
          <w:rFonts w:eastAsia="Times New Roman" w:cstheme="minorHAnsi"/>
          <w:color w:val="000000"/>
          <w:sz w:val="23"/>
          <w:szCs w:val="23"/>
          <w:lang w:eastAsia="ca-ES"/>
        </w:rPr>
        <w:t>).</w:t>
      </w:r>
    </w:p>
    <w:p w14:paraId="7AB84D07" w14:textId="77777777" w:rsidR="00794C29" w:rsidRDefault="00794C29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</w:p>
    <w:p w14:paraId="3BD141E6" w14:textId="167AA929" w:rsidR="00981EB7" w:rsidRPr="00231282" w:rsidRDefault="00981EB7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Artículo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 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2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 </w:t>
      </w: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Ámbito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objetivo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</w:p>
    <w:p w14:paraId="65D9DF08" w14:textId="4AB423AA" w:rsidR="00981EB7" w:rsidRDefault="00981EB7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23"/>
          <w:szCs w:val="23"/>
          <w:lang w:eastAsia="ca-ES"/>
        </w:rPr>
      </w:pPr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El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real decreto-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podr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afectar a las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vacaciones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retribuidas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así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como 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a los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días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 w:rsidR="00794C2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que queden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pendientes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disfrutar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a final de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año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(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sean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moscosos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por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asuntos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propios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o por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otras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circunstancias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), 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incluso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a las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hor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a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extra</w:t>
      </w:r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acumuladas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y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no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compensadas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con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tiempo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descanso.</w:t>
      </w:r>
    </w:p>
    <w:p w14:paraId="724E24DF" w14:textId="77777777" w:rsidR="00981EB7" w:rsidRPr="00231282" w:rsidRDefault="00981EB7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Artículo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 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3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 </w:t>
      </w: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Ámbito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temporal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</w:p>
    <w:p w14:paraId="3AE97F97" w14:textId="58C906F5" w:rsidR="00981EB7" w:rsidRDefault="00981EB7" w:rsidP="00981EB7">
      <w:pPr>
        <w:shd w:val="clear" w:color="auto" w:fill="FFFFFF"/>
        <w:spacing w:before="180" w:after="180" w:line="240" w:lineRule="auto"/>
        <w:ind w:firstLine="708"/>
        <w:jc w:val="both"/>
      </w:pPr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El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real decreto-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ley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tendrá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una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vig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e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ncia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temporal,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dadas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las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actuales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circunstancias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la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pand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e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mia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la Covid-19,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hasta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el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próximo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treinta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abril de 2021. Es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decir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</w:t>
      </w:r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 xml:space="preserve">con esta </w:t>
      </w:r>
      <w:proofErr w:type="spellStart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>ampliación</w:t>
      </w:r>
      <w:proofErr w:type="spellEnd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excepcional, se </w:t>
      </w:r>
      <w:proofErr w:type="spellStart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>podr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á</w:t>
      </w:r>
      <w:proofErr w:type="spellEnd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>posponer</w:t>
      </w:r>
      <w:proofErr w:type="spellEnd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>hasta</w:t>
      </w:r>
      <w:proofErr w:type="spellEnd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la citada </w:t>
      </w:r>
      <w:proofErr w:type="spellStart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>fecha</w:t>
      </w:r>
      <w:proofErr w:type="spellEnd"/>
      <w:r w:rsidRPr="007C1EE3"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el </w:t>
      </w:r>
      <w:proofErr w:type="spellStart"/>
      <w:r w:rsidRPr="007C1EE3">
        <w:t>disfrute</w:t>
      </w:r>
      <w:proofErr w:type="spellEnd"/>
      <w:r w:rsidRPr="007C1EE3">
        <w:t xml:space="preserve"> de las </w:t>
      </w:r>
      <w:proofErr w:type="spellStart"/>
      <w:r w:rsidRPr="007C1EE3">
        <w:t>vacaciones</w:t>
      </w:r>
      <w:proofErr w:type="spellEnd"/>
      <w:r w:rsidRPr="007C1EE3">
        <w:t xml:space="preserve"> y </w:t>
      </w:r>
      <w:proofErr w:type="spellStart"/>
      <w:r w:rsidRPr="007C1EE3">
        <w:t>días</w:t>
      </w:r>
      <w:proofErr w:type="spellEnd"/>
      <w:r w:rsidRPr="007C1EE3">
        <w:t xml:space="preserve"> disponibles </w:t>
      </w:r>
      <w:proofErr w:type="spellStart"/>
      <w:r w:rsidRPr="007C1EE3">
        <w:t>pendientes</w:t>
      </w:r>
      <w:proofErr w:type="spellEnd"/>
      <w:r w:rsidRPr="007C1EE3">
        <w:t xml:space="preserve"> </w:t>
      </w:r>
      <w:proofErr w:type="spellStart"/>
      <w:r w:rsidRPr="007C1EE3">
        <w:t>correspondiente</w:t>
      </w:r>
      <w:r w:rsidR="00220589">
        <w:t>s</w:t>
      </w:r>
      <w:proofErr w:type="spellEnd"/>
      <w:r w:rsidRPr="007C1EE3">
        <w:t xml:space="preserve"> al </w:t>
      </w:r>
      <w:proofErr w:type="spellStart"/>
      <w:r w:rsidRPr="007C1EE3">
        <w:t>año</w:t>
      </w:r>
      <w:proofErr w:type="spellEnd"/>
      <w:r w:rsidRPr="007C1EE3">
        <w:t xml:space="preserve"> 2020</w:t>
      </w:r>
      <w:r>
        <w:t>.</w:t>
      </w:r>
    </w:p>
    <w:p w14:paraId="2AD09202" w14:textId="22F69A36" w:rsidR="00981EB7" w:rsidRDefault="00981EB7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23"/>
          <w:szCs w:val="23"/>
          <w:lang w:eastAsia="ca-ES"/>
        </w:rPr>
      </w:pP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Sin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perjuicio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lo anterior, y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según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la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evolución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la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epid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e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mia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</w:t>
      </w:r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este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plazo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se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podr</w:t>
      </w:r>
      <w:r w:rsidR="00B76669">
        <w:rPr>
          <w:rFonts w:eastAsia="Times New Roman" w:cstheme="minorHAnsi"/>
          <w:color w:val="000000"/>
          <w:sz w:val="23"/>
          <w:szCs w:val="23"/>
          <w:lang w:eastAsia="ca-ES"/>
        </w:rPr>
        <w:t>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su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caso ampliar por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nueva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decisión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legislativa.</w:t>
      </w:r>
    </w:p>
    <w:p w14:paraId="1E7E1B83" w14:textId="77777777" w:rsidR="00981EB7" w:rsidRPr="00231282" w:rsidRDefault="00981EB7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Artículo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 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4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 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Necesidad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de 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acuerdo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entre las partes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</w:p>
    <w:p w14:paraId="66F240B0" w14:textId="3D8A93C4" w:rsidR="00981EB7" w:rsidRDefault="00981EB7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23"/>
          <w:szCs w:val="23"/>
          <w:lang w:eastAsia="ca-ES"/>
        </w:rPr>
      </w:pP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Atendida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la normativa y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jurisprud</w:t>
      </w:r>
      <w:r w:rsidR="001B2040">
        <w:rPr>
          <w:rFonts w:eastAsia="Times New Roman" w:cstheme="minorHAnsi"/>
          <w:color w:val="000000"/>
          <w:sz w:val="23"/>
          <w:szCs w:val="23"/>
          <w:lang w:eastAsia="ca-ES"/>
        </w:rPr>
        <w:t>e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ncia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aplicable al</w:t>
      </w:r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>presente</w:t>
      </w:r>
      <w:proofErr w:type="spellEnd"/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supuesto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la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previsión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ampliación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periodo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de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tiempo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en que se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pueden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disfrutar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dichos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derechos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laborales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se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entenderá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siempre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individualizada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para cada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trabajador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y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ser</w:t>
      </w:r>
      <w:r w:rsidR="001B2040">
        <w:rPr>
          <w:rFonts w:eastAsia="Times New Roman" w:cstheme="minorHAnsi"/>
          <w:color w:val="000000"/>
          <w:sz w:val="23"/>
          <w:szCs w:val="23"/>
          <w:lang w:eastAsia="ca-ES"/>
        </w:rPr>
        <w:t>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fruto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acuerdo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entre la empresa</w:t>
      </w:r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o </w:t>
      </w:r>
      <w:proofErr w:type="spellStart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>a</w:t>
      </w:r>
      <w:r>
        <w:rPr>
          <w:rFonts w:eastAsia="Times New Roman" w:cstheme="minorHAnsi"/>
          <w:color w:val="000000"/>
          <w:sz w:val="23"/>
          <w:szCs w:val="23"/>
          <w:lang w:eastAsia="ca-ES"/>
        </w:rPr>
        <w:t>dministración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y el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trabajador</w:t>
      </w:r>
      <w:proofErr w:type="spellEnd"/>
      <w:r w:rsidR="00220589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o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funcionario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por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acuerdo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particular o </w:t>
      </w:r>
      <w:proofErr w:type="spellStart"/>
      <w:r w:rsidR="00A931EE">
        <w:rPr>
          <w:rFonts w:eastAsia="Times New Roman" w:cstheme="minorHAnsi"/>
          <w:color w:val="000000"/>
          <w:sz w:val="23"/>
          <w:szCs w:val="23"/>
          <w:lang w:eastAsia="ca-ES"/>
        </w:rPr>
        <w:t>preferentemente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por la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deseable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negociación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colectiva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entre los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representantes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agentes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económicos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sociales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>.</w:t>
      </w:r>
    </w:p>
    <w:p w14:paraId="76A88071" w14:textId="77777777" w:rsidR="00981EB7" w:rsidRPr="00231282" w:rsidRDefault="00981EB7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  <w:proofErr w:type="spellStart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Artículo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 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5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 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Obligatoriedad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de 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documentación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del 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acuerdo</w:t>
      </w:r>
      <w:proofErr w:type="spellEnd"/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</w:p>
    <w:p w14:paraId="39546D75" w14:textId="7E29479B" w:rsidR="00981EB7" w:rsidRDefault="00981EB7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23"/>
          <w:szCs w:val="23"/>
          <w:lang w:eastAsia="ca-ES"/>
        </w:rPr>
      </w:pPr>
      <w:r w:rsidRPr="00231282">
        <w:rPr>
          <w:rFonts w:eastAsia="Times New Roman" w:cstheme="minorHAnsi"/>
          <w:color w:val="000000"/>
          <w:sz w:val="23"/>
          <w:szCs w:val="23"/>
          <w:lang w:eastAsia="ca-ES"/>
        </w:rPr>
        <w:t xml:space="preserve">El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acuerdo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al que se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pueda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alcanzar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entre las partes, se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le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deberá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dar la oportuna </w:t>
      </w:r>
      <w:proofErr w:type="spellStart"/>
      <w:r w:rsidR="005C33F6">
        <w:rPr>
          <w:rFonts w:eastAsia="Times New Roman" w:cstheme="minorHAnsi"/>
          <w:color w:val="000000"/>
          <w:sz w:val="23"/>
          <w:szCs w:val="23"/>
          <w:lang w:eastAsia="ca-ES"/>
        </w:rPr>
        <w:t>formalización</w:t>
      </w:r>
      <w:proofErr w:type="spellEnd"/>
      <w:r w:rsidR="005C33F6"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 documento </w:t>
      </w:r>
      <w:proofErr w:type="spellStart"/>
      <w:r w:rsidR="005C33F6">
        <w:rPr>
          <w:rFonts w:eastAsia="Times New Roman" w:cstheme="minorHAnsi"/>
          <w:color w:val="000000"/>
          <w:sz w:val="23"/>
          <w:szCs w:val="23"/>
          <w:lang w:eastAsia="ca-ES"/>
        </w:rPr>
        <w:t>escrito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mediante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acuerdos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en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negociación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colectiva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de empresa y/o sector,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bien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mediante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documento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privado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, que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recogerá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el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contenido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mínimo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que se detalla en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formulario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anexo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>.</w:t>
      </w:r>
    </w:p>
    <w:p w14:paraId="76F7E576" w14:textId="7BC90101" w:rsidR="00981EB7" w:rsidRDefault="00981EB7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12"/>
          <w:szCs w:val="12"/>
          <w:lang w:eastAsia="ca-ES"/>
        </w:rPr>
      </w:pPr>
    </w:p>
    <w:p w14:paraId="693871CE" w14:textId="77777777" w:rsidR="00794C29" w:rsidRPr="006D6FA2" w:rsidRDefault="00794C29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theme="minorHAnsi"/>
          <w:color w:val="000000"/>
          <w:sz w:val="12"/>
          <w:szCs w:val="12"/>
          <w:lang w:eastAsia="ca-ES"/>
        </w:rPr>
      </w:pPr>
    </w:p>
    <w:p w14:paraId="5945C21C" w14:textId="77777777" w:rsidR="003E3665" w:rsidRPr="00AB6F87" w:rsidRDefault="00550B3C" w:rsidP="00981EB7">
      <w:pPr>
        <w:shd w:val="clear" w:color="auto" w:fill="FFFFFF"/>
        <w:spacing w:before="180" w:after="180" w:line="240" w:lineRule="auto"/>
        <w:ind w:firstLine="708"/>
        <w:jc w:val="both"/>
        <w:rPr>
          <w:b/>
          <w:bCs/>
        </w:rPr>
      </w:pPr>
      <w:proofErr w:type="spellStart"/>
      <w:r w:rsidRPr="00AB6F87">
        <w:rPr>
          <w:b/>
          <w:bCs/>
        </w:rPr>
        <w:t>Disposición</w:t>
      </w:r>
      <w:proofErr w:type="spellEnd"/>
      <w:r w:rsidRPr="00AB6F87">
        <w:rPr>
          <w:b/>
          <w:bCs/>
        </w:rPr>
        <w:t xml:space="preserve"> </w:t>
      </w:r>
      <w:proofErr w:type="spellStart"/>
      <w:r w:rsidRPr="00AB6F87">
        <w:rPr>
          <w:b/>
          <w:bCs/>
        </w:rPr>
        <w:t>adicional</w:t>
      </w:r>
      <w:proofErr w:type="spellEnd"/>
      <w:r w:rsidRPr="00AB6F87">
        <w:rPr>
          <w:b/>
          <w:bCs/>
        </w:rPr>
        <w:t xml:space="preserve"> primera. </w:t>
      </w:r>
      <w:proofErr w:type="spellStart"/>
      <w:r w:rsidRPr="00AB6F87">
        <w:rPr>
          <w:b/>
          <w:bCs/>
        </w:rPr>
        <w:t>Empleados</w:t>
      </w:r>
      <w:proofErr w:type="spellEnd"/>
      <w:r w:rsidRPr="00AB6F87">
        <w:rPr>
          <w:b/>
          <w:bCs/>
        </w:rPr>
        <w:t xml:space="preserve"> </w:t>
      </w:r>
      <w:proofErr w:type="spellStart"/>
      <w:r w:rsidRPr="00AB6F87">
        <w:rPr>
          <w:b/>
          <w:bCs/>
        </w:rPr>
        <w:t>públicos</w:t>
      </w:r>
      <w:proofErr w:type="spellEnd"/>
      <w:r w:rsidRPr="00AB6F87">
        <w:rPr>
          <w:b/>
          <w:bCs/>
        </w:rPr>
        <w:t xml:space="preserve">. </w:t>
      </w:r>
    </w:p>
    <w:p w14:paraId="21DA00DC" w14:textId="77777777" w:rsidR="003E3665" w:rsidRDefault="00550B3C" w:rsidP="00981EB7">
      <w:pPr>
        <w:shd w:val="clear" w:color="auto" w:fill="FFFFFF"/>
        <w:spacing w:before="180" w:after="180" w:line="240" w:lineRule="auto"/>
        <w:ind w:firstLine="708"/>
        <w:jc w:val="both"/>
      </w:pPr>
      <w:r>
        <w:t xml:space="preserve">El </w:t>
      </w:r>
      <w:proofErr w:type="spellStart"/>
      <w:r>
        <w:t>Ministerio</w:t>
      </w:r>
      <w:proofErr w:type="spellEnd"/>
      <w:r>
        <w:t xml:space="preserve"> de Política Territorial y </w:t>
      </w:r>
      <w:proofErr w:type="spellStart"/>
      <w:r>
        <w:t>Función</w:t>
      </w:r>
      <w:proofErr w:type="spellEnd"/>
      <w:r>
        <w:t xml:space="preserve"> Pública y los </w:t>
      </w:r>
      <w:proofErr w:type="spellStart"/>
      <w:r>
        <w:t>competentes</w:t>
      </w:r>
      <w:proofErr w:type="spellEnd"/>
      <w:r>
        <w:t xml:space="preserve"> en las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autónomas</w:t>
      </w:r>
      <w:proofErr w:type="spellEnd"/>
      <w:r>
        <w:t xml:space="preserve"> y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locales</w:t>
      </w:r>
      <w:proofErr w:type="spellEnd"/>
      <w:r>
        <w:t xml:space="preserve">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habilitados</w:t>
      </w:r>
      <w:proofErr w:type="spellEnd"/>
      <w:r>
        <w:t xml:space="preserve"> para dictar las </w:t>
      </w:r>
      <w:proofErr w:type="spellStart"/>
      <w:r>
        <w:t>instrucciones</w:t>
      </w:r>
      <w:proofErr w:type="spellEnd"/>
      <w:r>
        <w:t xml:space="preserve"> y </w:t>
      </w:r>
      <w:proofErr w:type="spellStart"/>
      <w:r>
        <w:t>resoluciones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regular la </w:t>
      </w:r>
      <w:proofErr w:type="spellStart"/>
      <w:r>
        <w:t>prestación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los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en el </w:t>
      </w:r>
      <w:proofErr w:type="spellStart"/>
      <w:r>
        <w:t>ámbito</w:t>
      </w:r>
      <w:proofErr w:type="spellEnd"/>
      <w:r>
        <w:t xml:space="preserve"> de </w:t>
      </w:r>
      <w:proofErr w:type="spellStart"/>
      <w:r>
        <w:t>aplicación</w:t>
      </w:r>
      <w:proofErr w:type="spellEnd"/>
      <w:r>
        <w:t xml:space="preserve"> del Real Decreto </w:t>
      </w:r>
      <w:proofErr w:type="spellStart"/>
      <w:r>
        <w:t>Legislativo</w:t>
      </w:r>
      <w:proofErr w:type="spellEnd"/>
      <w:r>
        <w:t xml:space="preserve"> 5/2015, de 30 de octubre, por el que se </w:t>
      </w:r>
      <w:proofErr w:type="spellStart"/>
      <w:r>
        <w:t>aprueba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refundido</w:t>
      </w:r>
      <w:proofErr w:type="spellEnd"/>
      <w:r>
        <w:t xml:space="preserve"> de la </w:t>
      </w:r>
      <w:proofErr w:type="spellStart"/>
      <w:r>
        <w:t>Ley</w:t>
      </w:r>
      <w:proofErr w:type="spellEnd"/>
      <w:r>
        <w:t xml:space="preserve"> del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Básico</w:t>
      </w:r>
      <w:proofErr w:type="spellEnd"/>
      <w:r>
        <w:t xml:space="preserve"> del </w:t>
      </w:r>
      <w:proofErr w:type="spellStart"/>
      <w:r>
        <w:t>Empleado</w:t>
      </w:r>
      <w:proofErr w:type="spellEnd"/>
      <w:r>
        <w:t xml:space="preserve"> Público, con el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mantener</w:t>
      </w:r>
      <w:proofErr w:type="spellEnd"/>
      <w:r>
        <w:t xml:space="preserve"> el </w:t>
      </w:r>
      <w:proofErr w:type="spellStart"/>
      <w:r>
        <w:t>funcionamiento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 w:rsidR="003E3665">
        <w:t>.</w:t>
      </w:r>
    </w:p>
    <w:p w14:paraId="4C586A86" w14:textId="3572E226" w:rsidR="003E3665" w:rsidRDefault="003E3665" w:rsidP="00981EB7">
      <w:pPr>
        <w:shd w:val="clear" w:color="auto" w:fill="FFFFFF"/>
        <w:spacing w:before="180" w:after="180" w:line="240" w:lineRule="auto"/>
        <w:ind w:firstLine="708"/>
        <w:jc w:val="both"/>
        <w:rPr>
          <w:sz w:val="8"/>
          <w:szCs w:val="8"/>
        </w:rPr>
      </w:pPr>
    </w:p>
    <w:p w14:paraId="135A9E61" w14:textId="0B6FFC28" w:rsidR="00794C29" w:rsidRDefault="00794C29" w:rsidP="00981EB7">
      <w:pPr>
        <w:shd w:val="clear" w:color="auto" w:fill="FFFFFF"/>
        <w:spacing w:before="180" w:after="180" w:line="240" w:lineRule="auto"/>
        <w:ind w:firstLine="708"/>
        <w:jc w:val="both"/>
        <w:rPr>
          <w:sz w:val="8"/>
          <w:szCs w:val="8"/>
        </w:rPr>
      </w:pPr>
    </w:p>
    <w:p w14:paraId="622952AF" w14:textId="665600B4" w:rsidR="00794C29" w:rsidRDefault="00794C29" w:rsidP="00981EB7">
      <w:pPr>
        <w:shd w:val="clear" w:color="auto" w:fill="FFFFFF"/>
        <w:spacing w:before="180" w:after="180" w:line="240" w:lineRule="auto"/>
        <w:ind w:firstLine="708"/>
        <w:jc w:val="both"/>
        <w:rPr>
          <w:sz w:val="8"/>
          <w:szCs w:val="8"/>
        </w:rPr>
      </w:pPr>
    </w:p>
    <w:p w14:paraId="0C65E045" w14:textId="77777777" w:rsidR="00794C29" w:rsidRPr="00794C29" w:rsidRDefault="00794C29" w:rsidP="00981EB7">
      <w:pPr>
        <w:shd w:val="clear" w:color="auto" w:fill="FFFFFF"/>
        <w:spacing w:before="180" w:after="180" w:line="240" w:lineRule="auto"/>
        <w:ind w:firstLine="708"/>
        <w:jc w:val="both"/>
        <w:rPr>
          <w:sz w:val="8"/>
          <w:szCs w:val="8"/>
        </w:rPr>
      </w:pPr>
    </w:p>
    <w:p w14:paraId="427858BB" w14:textId="77777777" w:rsidR="003E3665" w:rsidRPr="00AB6F87" w:rsidRDefault="00550B3C" w:rsidP="00981EB7">
      <w:pPr>
        <w:shd w:val="clear" w:color="auto" w:fill="FFFFFF"/>
        <w:spacing w:before="180" w:after="180" w:line="240" w:lineRule="auto"/>
        <w:ind w:firstLine="708"/>
        <w:jc w:val="both"/>
        <w:rPr>
          <w:b/>
          <w:bCs/>
        </w:rPr>
      </w:pPr>
      <w:proofErr w:type="spellStart"/>
      <w:r w:rsidRPr="00AB6F87">
        <w:rPr>
          <w:b/>
          <w:bCs/>
        </w:rPr>
        <w:lastRenderedPageBreak/>
        <w:t>Disposición</w:t>
      </w:r>
      <w:proofErr w:type="spellEnd"/>
      <w:r w:rsidRPr="00AB6F87">
        <w:rPr>
          <w:b/>
          <w:bCs/>
        </w:rPr>
        <w:t xml:space="preserve"> </w:t>
      </w:r>
      <w:proofErr w:type="spellStart"/>
      <w:r w:rsidRPr="00AB6F87">
        <w:rPr>
          <w:b/>
          <w:bCs/>
        </w:rPr>
        <w:t>adicional</w:t>
      </w:r>
      <w:proofErr w:type="spellEnd"/>
      <w:r w:rsidRPr="00AB6F87">
        <w:rPr>
          <w:b/>
          <w:bCs/>
        </w:rPr>
        <w:t xml:space="preserve"> </w:t>
      </w:r>
      <w:proofErr w:type="spellStart"/>
      <w:r w:rsidRPr="00AB6F87">
        <w:rPr>
          <w:b/>
          <w:bCs/>
        </w:rPr>
        <w:t>segunda</w:t>
      </w:r>
      <w:proofErr w:type="spellEnd"/>
      <w:r w:rsidRPr="00AB6F87">
        <w:rPr>
          <w:b/>
          <w:bCs/>
        </w:rPr>
        <w:t xml:space="preserve">. Personal con </w:t>
      </w:r>
      <w:proofErr w:type="spellStart"/>
      <w:r w:rsidRPr="00AB6F87">
        <w:rPr>
          <w:b/>
          <w:bCs/>
        </w:rPr>
        <w:t>legislación</w:t>
      </w:r>
      <w:proofErr w:type="spellEnd"/>
      <w:r w:rsidRPr="00AB6F87">
        <w:rPr>
          <w:b/>
          <w:bCs/>
        </w:rPr>
        <w:t xml:space="preserve"> específica </w:t>
      </w:r>
      <w:proofErr w:type="spellStart"/>
      <w:r w:rsidRPr="00AB6F87">
        <w:rPr>
          <w:b/>
          <w:bCs/>
        </w:rPr>
        <w:t>propia</w:t>
      </w:r>
      <w:proofErr w:type="spellEnd"/>
      <w:r w:rsidRPr="00AB6F87">
        <w:rPr>
          <w:b/>
          <w:bCs/>
        </w:rPr>
        <w:t xml:space="preserve">. </w:t>
      </w:r>
    </w:p>
    <w:p w14:paraId="3A48077A" w14:textId="230B1BA3" w:rsidR="003E3665" w:rsidRDefault="00550B3C" w:rsidP="00981EB7">
      <w:pPr>
        <w:shd w:val="clear" w:color="auto" w:fill="FFFFFF"/>
        <w:spacing w:before="180" w:after="180" w:line="240" w:lineRule="auto"/>
        <w:ind w:firstLine="708"/>
        <w:jc w:val="both"/>
      </w:pPr>
      <w:r>
        <w:t xml:space="preserve">1. Respecto del personal </w:t>
      </w:r>
      <w:proofErr w:type="spellStart"/>
      <w:r>
        <w:t>comprendido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4 del Real Decreto </w:t>
      </w:r>
      <w:proofErr w:type="spellStart"/>
      <w:r>
        <w:t>Legislativo</w:t>
      </w:r>
      <w:proofErr w:type="spellEnd"/>
      <w:r>
        <w:t xml:space="preserve"> 5/2015, de 30 de octubre, por el que se </w:t>
      </w:r>
      <w:proofErr w:type="spellStart"/>
      <w:r>
        <w:t>aprueba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refundido</w:t>
      </w:r>
      <w:proofErr w:type="spellEnd"/>
      <w:r>
        <w:t xml:space="preserve"> de la </w:t>
      </w:r>
      <w:proofErr w:type="spellStart"/>
      <w:r>
        <w:t>Ley</w:t>
      </w:r>
      <w:proofErr w:type="spellEnd"/>
      <w:r>
        <w:t xml:space="preserve"> del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Básico</w:t>
      </w:r>
      <w:proofErr w:type="spellEnd"/>
      <w:r>
        <w:t xml:space="preserve"> del </w:t>
      </w:r>
      <w:proofErr w:type="spellStart"/>
      <w:r>
        <w:t>Empleado</w:t>
      </w:r>
      <w:proofErr w:type="spellEnd"/>
      <w:r>
        <w:t xml:space="preserve"> Público, se </w:t>
      </w:r>
      <w:proofErr w:type="spellStart"/>
      <w:r w:rsidR="00A70644">
        <w:t>podrán</w:t>
      </w:r>
      <w:proofErr w:type="spellEnd"/>
      <w:r w:rsidR="00A70644">
        <w:t xml:space="preserve"> dictar</w:t>
      </w:r>
      <w:r>
        <w:t xml:space="preserve"> las </w:t>
      </w:r>
      <w:proofErr w:type="spellStart"/>
      <w:r>
        <w:t>instrucciones</w:t>
      </w:r>
      <w:proofErr w:type="spellEnd"/>
      <w:r>
        <w:t xml:space="preserve"> y </w:t>
      </w:r>
      <w:proofErr w:type="spellStart"/>
      <w:r>
        <w:t>resoluciones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determinar el </w:t>
      </w:r>
      <w:proofErr w:type="spellStart"/>
      <w:r>
        <w:t>régimen</w:t>
      </w:r>
      <w:proofErr w:type="spellEnd"/>
      <w:r>
        <w:t xml:space="preserve"> </w:t>
      </w:r>
      <w:proofErr w:type="spellStart"/>
      <w:r>
        <w:t>jurídico</w:t>
      </w:r>
      <w:proofErr w:type="spellEnd"/>
      <w:r>
        <w:t xml:space="preserve"> aplicable </w:t>
      </w:r>
      <w:proofErr w:type="spellStart"/>
      <w:r>
        <w:t>tanto</w:t>
      </w:r>
      <w:proofErr w:type="spellEnd"/>
      <w:r>
        <w:t xml:space="preserve"> en lo que se </w:t>
      </w:r>
      <w:proofErr w:type="spellStart"/>
      <w:r>
        <w:t>refiere</w:t>
      </w:r>
      <w:proofErr w:type="spellEnd"/>
      <w:r>
        <w:t xml:space="preserve"> al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como a la </w:t>
      </w:r>
      <w:proofErr w:type="spellStart"/>
      <w:r>
        <w:t>organización</w:t>
      </w:r>
      <w:proofErr w:type="spellEnd"/>
      <w:r>
        <w:t xml:space="preserve"> concreta de los </w:t>
      </w:r>
      <w:proofErr w:type="spellStart"/>
      <w:r>
        <w:t>mismos</w:t>
      </w:r>
      <w:proofErr w:type="spellEnd"/>
      <w:r>
        <w:t xml:space="preserve">. </w:t>
      </w:r>
    </w:p>
    <w:p w14:paraId="6A4461FC" w14:textId="14DB03CB" w:rsidR="003E3665" w:rsidRDefault="00550B3C" w:rsidP="00981EB7">
      <w:pPr>
        <w:shd w:val="clear" w:color="auto" w:fill="FFFFFF"/>
        <w:spacing w:before="180" w:after="180" w:line="240" w:lineRule="auto"/>
        <w:ind w:firstLine="708"/>
        <w:jc w:val="both"/>
      </w:pPr>
      <w:r>
        <w:t xml:space="preserve">2. Las </w:t>
      </w:r>
      <w:proofErr w:type="spellStart"/>
      <w:r>
        <w:t>instrucciones</w:t>
      </w:r>
      <w:proofErr w:type="spellEnd"/>
      <w:r>
        <w:t xml:space="preserve"> y </w:t>
      </w:r>
      <w:proofErr w:type="spellStart"/>
      <w:r>
        <w:t>resoluciones</w:t>
      </w:r>
      <w:proofErr w:type="spellEnd"/>
      <w:r>
        <w:t xml:space="preserve"> a que se </w:t>
      </w:r>
      <w:proofErr w:type="spellStart"/>
      <w:r>
        <w:t>refiere</w:t>
      </w:r>
      <w:proofErr w:type="spellEnd"/>
      <w:r>
        <w:t xml:space="preserve"> el </w:t>
      </w:r>
      <w:proofErr w:type="spellStart"/>
      <w:r>
        <w:t>apartado</w:t>
      </w:r>
      <w:proofErr w:type="spellEnd"/>
      <w:r>
        <w:t xml:space="preserve"> </w:t>
      </w:r>
      <w:proofErr w:type="spellStart"/>
      <w:r>
        <w:t>primero</w:t>
      </w:r>
      <w:proofErr w:type="spellEnd"/>
      <w:r>
        <w:t xml:space="preserve"> se </w:t>
      </w:r>
      <w:proofErr w:type="spellStart"/>
      <w:r w:rsidR="00A70644">
        <w:t>podrán</w:t>
      </w:r>
      <w:proofErr w:type="spellEnd"/>
      <w:r w:rsidR="00A70644">
        <w:t xml:space="preserve"> dictar</w:t>
      </w:r>
      <w:r>
        <w:t xml:space="preserve">,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ámbitos</w:t>
      </w:r>
      <w:proofErr w:type="spellEnd"/>
      <w:r>
        <w:t xml:space="preserve">, por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competentes</w:t>
      </w:r>
      <w:proofErr w:type="spellEnd"/>
      <w:r>
        <w:t xml:space="preserve"> de las Cortes Generales, de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Constitucionales</w:t>
      </w:r>
      <w:proofErr w:type="spellEnd"/>
      <w:r>
        <w:t xml:space="preserve"> del </w:t>
      </w:r>
      <w:r w:rsidR="00AB1C69">
        <w:t>E</w:t>
      </w:r>
      <w:r>
        <w:t xml:space="preserve">stado, por el </w:t>
      </w:r>
      <w:proofErr w:type="spellStart"/>
      <w:r>
        <w:t>Ministerio</w:t>
      </w:r>
      <w:proofErr w:type="spellEnd"/>
      <w:r>
        <w:t xml:space="preserve"> de Defensa, </w:t>
      </w:r>
      <w:proofErr w:type="spellStart"/>
      <w:r>
        <w:t>Ministerio</w:t>
      </w:r>
      <w:proofErr w:type="spellEnd"/>
      <w:r>
        <w:t xml:space="preserve"> del Interior, por el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, por el Centro Nacional de </w:t>
      </w:r>
      <w:proofErr w:type="spellStart"/>
      <w:r>
        <w:t>Inteligencia</w:t>
      </w:r>
      <w:proofErr w:type="spellEnd"/>
      <w:r>
        <w:t xml:space="preserve"> y por el Banco de España y el Fondo de </w:t>
      </w:r>
      <w:proofErr w:type="spellStart"/>
      <w:r>
        <w:t>Garantía</w:t>
      </w:r>
      <w:proofErr w:type="spellEnd"/>
      <w:r>
        <w:t xml:space="preserve"> de </w:t>
      </w:r>
      <w:proofErr w:type="spellStart"/>
      <w:r>
        <w:t>Depósitos</w:t>
      </w:r>
      <w:proofErr w:type="spellEnd"/>
      <w:r>
        <w:t xml:space="preserve">. </w:t>
      </w:r>
    </w:p>
    <w:p w14:paraId="05899CB3" w14:textId="6E02D661" w:rsidR="003E3665" w:rsidRDefault="00FA4516" w:rsidP="00981EB7">
      <w:pPr>
        <w:shd w:val="clear" w:color="auto" w:fill="FFFFFF"/>
        <w:spacing w:before="180" w:after="180" w:line="240" w:lineRule="auto"/>
        <w:ind w:firstLine="708"/>
        <w:jc w:val="both"/>
      </w:pPr>
      <w:r>
        <w:t xml:space="preserve">3. Se habilita al </w:t>
      </w:r>
      <w:proofErr w:type="spellStart"/>
      <w:r>
        <w:t>Ministerio</w:t>
      </w:r>
      <w:proofErr w:type="spellEnd"/>
      <w:r>
        <w:t xml:space="preserve"> de Trabajo para que </w:t>
      </w:r>
      <w:proofErr w:type="spellStart"/>
      <w:r>
        <w:t>pueda</w:t>
      </w:r>
      <w:proofErr w:type="spellEnd"/>
      <w:r>
        <w:t xml:space="preserve"> dictar, si </w:t>
      </w:r>
      <w:proofErr w:type="spellStart"/>
      <w:r>
        <w:t>así</w:t>
      </w:r>
      <w:proofErr w:type="spellEnd"/>
      <w:r>
        <w:t xml:space="preserve"> se </w:t>
      </w:r>
      <w:proofErr w:type="spellStart"/>
      <w:r>
        <w:t>considerase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, la normativa reglamentaria </w:t>
      </w:r>
      <w:proofErr w:type="spellStart"/>
      <w:r>
        <w:t>procedente</w:t>
      </w:r>
      <w:proofErr w:type="spellEnd"/>
      <w:r>
        <w:t xml:space="preserve">, en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determinados</w:t>
      </w:r>
      <w:proofErr w:type="spellEnd"/>
      <w:r>
        <w:t xml:space="preserve"> </w:t>
      </w:r>
      <w:proofErr w:type="spellStart"/>
      <w:r>
        <w:t>colectivos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, tales como: </w:t>
      </w:r>
      <w:proofErr w:type="spellStart"/>
      <w:r>
        <w:t>artist</w:t>
      </w:r>
      <w:r w:rsidR="001B2040">
        <w:t>a</w:t>
      </w:r>
      <w:r>
        <w:t>s</w:t>
      </w:r>
      <w:proofErr w:type="spellEnd"/>
      <w:r>
        <w:t xml:space="preserve">, </w:t>
      </w:r>
      <w:proofErr w:type="spellStart"/>
      <w:r>
        <w:t>deportistas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, </w:t>
      </w:r>
      <w:proofErr w:type="spellStart"/>
      <w:r>
        <w:t>representantes</w:t>
      </w:r>
      <w:proofErr w:type="spellEnd"/>
      <w:r>
        <w:t xml:space="preserve"> de comercio, </w:t>
      </w:r>
      <w:proofErr w:type="spellStart"/>
      <w:r>
        <w:t>empleadas</w:t>
      </w:r>
      <w:proofErr w:type="spellEnd"/>
      <w:r>
        <w:t xml:space="preserve"> del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trabajo</w:t>
      </w:r>
      <w:proofErr w:type="spellEnd"/>
      <w:r>
        <w:t xml:space="preserve"> en el mar, o </w:t>
      </w:r>
      <w:proofErr w:type="spellStart"/>
      <w:r>
        <w:t>trabajo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parcial.</w:t>
      </w:r>
    </w:p>
    <w:p w14:paraId="666AF325" w14:textId="77777777" w:rsidR="00FA4516" w:rsidRDefault="00FA4516" w:rsidP="00981EB7">
      <w:pPr>
        <w:shd w:val="clear" w:color="auto" w:fill="FFFFFF"/>
        <w:spacing w:before="180" w:after="180" w:line="240" w:lineRule="auto"/>
        <w:ind w:firstLine="708"/>
        <w:jc w:val="both"/>
      </w:pPr>
    </w:p>
    <w:p w14:paraId="2980A897" w14:textId="77777777" w:rsidR="003E3665" w:rsidRPr="00AB6F87" w:rsidRDefault="00550B3C" w:rsidP="00981EB7">
      <w:pPr>
        <w:shd w:val="clear" w:color="auto" w:fill="FFFFFF"/>
        <w:spacing w:before="180" w:after="180" w:line="240" w:lineRule="auto"/>
        <w:ind w:firstLine="708"/>
        <w:jc w:val="both"/>
        <w:rPr>
          <w:b/>
          <w:bCs/>
        </w:rPr>
      </w:pPr>
      <w:proofErr w:type="spellStart"/>
      <w:r w:rsidRPr="00AB6F87">
        <w:rPr>
          <w:b/>
          <w:bCs/>
        </w:rPr>
        <w:t>Disposición</w:t>
      </w:r>
      <w:proofErr w:type="spellEnd"/>
      <w:r w:rsidRPr="00AB6F87">
        <w:rPr>
          <w:b/>
          <w:bCs/>
        </w:rPr>
        <w:t xml:space="preserve"> final única. Entrada en vigor. </w:t>
      </w:r>
    </w:p>
    <w:p w14:paraId="1F2AD668" w14:textId="0B4D2492" w:rsidR="00981EB7" w:rsidRDefault="00550B3C" w:rsidP="00981EB7">
      <w:pPr>
        <w:shd w:val="clear" w:color="auto" w:fill="FFFFFF"/>
        <w:spacing w:before="180"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a-ES"/>
        </w:rPr>
      </w:pPr>
      <w:r>
        <w:t>Este real decreto-</w:t>
      </w:r>
      <w:proofErr w:type="spellStart"/>
      <w:r>
        <w:t>ley</w:t>
      </w:r>
      <w:proofErr w:type="spellEnd"/>
      <w:r>
        <w:t xml:space="preserve"> </w:t>
      </w:r>
      <w:proofErr w:type="spellStart"/>
      <w:r>
        <w:t>entrará</w:t>
      </w:r>
      <w:proofErr w:type="spellEnd"/>
      <w:r>
        <w:t xml:space="preserve"> en vigor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en el «</w:t>
      </w:r>
      <w:proofErr w:type="spellStart"/>
      <w:r>
        <w:t>Boletín</w:t>
      </w:r>
      <w:proofErr w:type="spellEnd"/>
      <w:r>
        <w:t xml:space="preserve"> Oficial del Estado».</w:t>
      </w:r>
    </w:p>
    <w:p w14:paraId="6BE428DA" w14:textId="77777777" w:rsidR="00981EB7" w:rsidRDefault="00981EB7" w:rsidP="00981EB7">
      <w:pP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ca-ES"/>
        </w:rPr>
      </w:pPr>
    </w:p>
    <w:p w14:paraId="24937559" w14:textId="77777777" w:rsidR="00981EB7" w:rsidRPr="00231282" w:rsidRDefault="00981EB7" w:rsidP="00981EB7">
      <w:pPr>
        <w:shd w:val="clear" w:color="auto" w:fill="FFFFFF"/>
        <w:spacing w:before="360" w:after="180" w:line="240" w:lineRule="auto"/>
        <w:ind w:firstLine="708"/>
        <w:outlineLvl w:val="4"/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</w:pP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Anexo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I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 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Documento 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individualizado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de </w:t>
      </w:r>
      <w:proofErr w:type="spellStart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acuerdo</w:t>
      </w:r>
      <w:proofErr w:type="spellEnd"/>
      <w:r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 xml:space="preserve"> entre las partes</w:t>
      </w:r>
      <w:r w:rsidRPr="00231282">
        <w:rPr>
          <w:rFonts w:eastAsia="Times New Roman" w:cstheme="minorHAnsi"/>
          <w:b/>
          <w:bCs/>
          <w:color w:val="000000"/>
          <w:sz w:val="23"/>
          <w:szCs w:val="23"/>
          <w:lang w:eastAsia="ca-ES"/>
        </w:rPr>
        <w:t>.</w:t>
      </w:r>
    </w:p>
    <w:p w14:paraId="3529CA51" w14:textId="2F48E007" w:rsidR="00981EB7" w:rsidRDefault="00981EB7" w:rsidP="00981EB7">
      <w:pPr>
        <w:rPr>
          <w:rFonts w:eastAsia="Times New Roman" w:cstheme="minorHAnsi"/>
          <w:color w:val="000000"/>
          <w:sz w:val="23"/>
          <w:szCs w:val="23"/>
          <w:lang w:eastAsia="ca-ES"/>
        </w:rPr>
      </w:pPr>
    </w:p>
    <w:p w14:paraId="19C73ED1" w14:textId="24E9B8BC" w:rsidR="00984848" w:rsidRDefault="00984848" w:rsidP="00981EB7">
      <w:pPr>
        <w:rPr>
          <w:rFonts w:eastAsia="Times New Roman" w:cstheme="minorHAnsi"/>
          <w:color w:val="000000"/>
          <w:sz w:val="23"/>
          <w:szCs w:val="23"/>
          <w:lang w:eastAsia="ca-ES"/>
        </w:rPr>
      </w:pPr>
      <w:r>
        <w:rPr>
          <w:rFonts w:eastAsia="Times New Roman" w:cstheme="minorHAnsi"/>
          <w:color w:val="000000"/>
          <w:sz w:val="23"/>
          <w:szCs w:val="23"/>
          <w:lang w:eastAsia="ca-ES"/>
        </w:rPr>
        <w:t>Empresa: ............................... – C.I.F. nº ........................</w:t>
      </w:r>
    </w:p>
    <w:p w14:paraId="7134A077" w14:textId="03A74FE1" w:rsidR="00231282" w:rsidRDefault="00984848">
      <w:proofErr w:type="spellStart"/>
      <w:r>
        <w:rPr>
          <w:rFonts w:eastAsia="Times New Roman" w:cstheme="minorHAnsi"/>
          <w:color w:val="000000"/>
          <w:sz w:val="23"/>
          <w:szCs w:val="23"/>
          <w:lang w:eastAsia="ca-ES"/>
        </w:rPr>
        <w:t>Trabajador</w:t>
      </w:r>
      <w:proofErr w:type="spellEnd"/>
      <w:r>
        <w:rPr>
          <w:rFonts w:eastAsia="Times New Roman" w:cstheme="minorHAnsi"/>
          <w:color w:val="000000"/>
          <w:sz w:val="23"/>
          <w:szCs w:val="23"/>
          <w:lang w:eastAsia="ca-ES"/>
        </w:rPr>
        <w:t>: ........................... – N.I.F. nº ........................</w:t>
      </w:r>
    </w:p>
    <w:p w14:paraId="21F3BC98" w14:textId="1E96CB1E" w:rsidR="00231282" w:rsidRDefault="00231282"/>
    <w:p w14:paraId="48268466" w14:textId="545635EA" w:rsidR="000C4F9D" w:rsidRDefault="000C4F9D" w:rsidP="000C4F9D">
      <w:pPr>
        <w:jc w:val="both"/>
      </w:pPr>
      <w:r>
        <w:t xml:space="preserve">Las partes, de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, </w:t>
      </w:r>
      <w:proofErr w:type="spellStart"/>
      <w:r>
        <w:t>pactan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de las </w:t>
      </w:r>
      <w:proofErr w:type="spellStart"/>
      <w:r>
        <w:t>previsiones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en el </w:t>
      </w:r>
      <w:r w:rsidRPr="000C4F9D">
        <w:t xml:space="preserve">REAL DECRETO LEY  ----/2020, de --- de </w:t>
      </w:r>
      <w:proofErr w:type="spellStart"/>
      <w:r w:rsidRPr="000C4F9D">
        <w:t>diciembre</w:t>
      </w:r>
      <w:proofErr w:type="spellEnd"/>
      <w:r w:rsidRPr="000C4F9D">
        <w:t xml:space="preserve">, por el que se </w:t>
      </w:r>
      <w:proofErr w:type="spellStart"/>
      <w:r w:rsidRPr="000C4F9D">
        <w:t>ampl</w:t>
      </w:r>
      <w:r w:rsidR="001B2040">
        <w:t>í</w:t>
      </w:r>
      <w:r w:rsidRPr="000C4F9D">
        <w:t>a</w:t>
      </w:r>
      <w:proofErr w:type="spellEnd"/>
      <w:r w:rsidRPr="000C4F9D">
        <w:t xml:space="preserve"> </w:t>
      </w:r>
      <w:proofErr w:type="spellStart"/>
      <w:r w:rsidRPr="000C4F9D">
        <w:t>excepcionalmente</w:t>
      </w:r>
      <w:proofErr w:type="spellEnd"/>
      <w:r w:rsidRPr="000C4F9D">
        <w:t xml:space="preserve">, y en el </w:t>
      </w:r>
      <w:proofErr w:type="spellStart"/>
      <w:r w:rsidRPr="000C4F9D">
        <w:t>contexto</w:t>
      </w:r>
      <w:proofErr w:type="spellEnd"/>
      <w:r w:rsidRPr="000C4F9D">
        <w:t xml:space="preserve"> de la </w:t>
      </w:r>
      <w:proofErr w:type="spellStart"/>
      <w:r w:rsidRPr="000C4F9D">
        <w:t>epidemia</w:t>
      </w:r>
      <w:proofErr w:type="spellEnd"/>
      <w:r w:rsidRPr="000C4F9D">
        <w:t xml:space="preserve"> por COVID-19, el </w:t>
      </w:r>
      <w:proofErr w:type="spellStart"/>
      <w:r w:rsidRPr="000C4F9D">
        <w:t>periodo</w:t>
      </w:r>
      <w:proofErr w:type="spellEnd"/>
      <w:r w:rsidRPr="000C4F9D">
        <w:t xml:space="preserve"> temporal en el que se </w:t>
      </w:r>
      <w:proofErr w:type="spellStart"/>
      <w:r w:rsidRPr="000C4F9D">
        <w:t>puede</w:t>
      </w:r>
      <w:proofErr w:type="spellEnd"/>
      <w:r w:rsidRPr="000C4F9D">
        <w:t xml:space="preserve"> </w:t>
      </w:r>
      <w:proofErr w:type="spellStart"/>
      <w:r w:rsidRPr="000C4F9D">
        <w:t>disfrutar</w:t>
      </w:r>
      <w:proofErr w:type="spellEnd"/>
      <w:r w:rsidRPr="000C4F9D">
        <w:t xml:space="preserve"> de las </w:t>
      </w:r>
      <w:proofErr w:type="spellStart"/>
      <w:r w:rsidRPr="000C4F9D">
        <w:t>vacaciones</w:t>
      </w:r>
      <w:proofErr w:type="spellEnd"/>
      <w:r w:rsidRPr="000C4F9D">
        <w:t xml:space="preserve"> y </w:t>
      </w:r>
      <w:proofErr w:type="spellStart"/>
      <w:r w:rsidRPr="000C4F9D">
        <w:t>días</w:t>
      </w:r>
      <w:proofErr w:type="spellEnd"/>
      <w:r w:rsidRPr="000C4F9D">
        <w:t xml:space="preserve"> disponibles </w:t>
      </w:r>
      <w:proofErr w:type="spellStart"/>
      <w:r w:rsidRPr="000C4F9D">
        <w:t>pendientes</w:t>
      </w:r>
      <w:proofErr w:type="spellEnd"/>
      <w:r w:rsidRPr="000C4F9D">
        <w:t xml:space="preserve"> </w:t>
      </w:r>
      <w:proofErr w:type="spellStart"/>
      <w:r w:rsidRPr="000C4F9D">
        <w:t>correspondiente</w:t>
      </w:r>
      <w:r w:rsidR="001B2040">
        <w:t>s</w:t>
      </w:r>
      <w:proofErr w:type="spellEnd"/>
      <w:r w:rsidRPr="000C4F9D">
        <w:t xml:space="preserve"> al </w:t>
      </w:r>
      <w:proofErr w:type="spellStart"/>
      <w:r w:rsidRPr="000C4F9D">
        <w:t>año</w:t>
      </w:r>
      <w:proofErr w:type="spellEnd"/>
      <w:r w:rsidRPr="000C4F9D">
        <w:t xml:space="preserve"> 2020</w:t>
      </w:r>
      <w:r>
        <w:t xml:space="preserve">, con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consecuencias</w:t>
      </w:r>
      <w:proofErr w:type="spellEnd"/>
      <w:r>
        <w:t>:</w:t>
      </w:r>
    </w:p>
    <w:p w14:paraId="4FECF4D9" w14:textId="7E3BCCB6" w:rsidR="000C4F9D" w:rsidRDefault="000C4F9D" w:rsidP="000C4F9D">
      <w:pPr>
        <w:pStyle w:val="Pargrafdellista"/>
        <w:numPr>
          <w:ilvl w:val="0"/>
          <w:numId w:val="2"/>
        </w:numPr>
        <w:jc w:val="both"/>
      </w:pPr>
      <w:proofErr w:type="spellStart"/>
      <w:r>
        <w:t>Días</w:t>
      </w:r>
      <w:proofErr w:type="spellEnd"/>
      <w:r>
        <w:t xml:space="preserve"> de </w:t>
      </w:r>
      <w:proofErr w:type="spellStart"/>
      <w:r>
        <w:t>vacaciones</w:t>
      </w:r>
      <w:proofErr w:type="spellEnd"/>
      <w:r>
        <w:t xml:space="preserve"> no </w:t>
      </w:r>
      <w:proofErr w:type="spellStart"/>
      <w:r>
        <w:t>disfrutadas</w:t>
      </w:r>
      <w:proofErr w:type="spellEnd"/>
      <w:r>
        <w:t xml:space="preserve"> a 31/12/2020: ......</w:t>
      </w:r>
    </w:p>
    <w:p w14:paraId="57295B46" w14:textId="6B0BCBE8" w:rsidR="000C4F9D" w:rsidRPr="000C4F9D" w:rsidRDefault="000C4F9D" w:rsidP="000C4F9D">
      <w:pPr>
        <w:pStyle w:val="Pargrafdellista"/>
        <w:numPr>
          <w:ilvl w:val="0"/>
          <w:numId w:val="2"/>
        </w:numPr>
        <w:jc w:val="both"/>
      </w:pPr>
      <w:proofErr w:type="spellStart"/>
      <w:r>
        <w:t>Otros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 xml:space="preserve"> de </w:t>
      </w:r>
      <w:proofErr w:type="spellStart"/>
      <w:r>
        <w:t>disfrute</w:t>
      </w:r>
      <w:proofErr w:type="spellEnd"/>
      <w:r>
        <w:t xml:space="preserve"> a 31/12/2020: ......</w:t>
      </w:r>
    </w:p>
    <w:p w14:paraId="19FB04B5" w14:textId="0F921187" w:rsidR="00231282" w:rsidRDefault="00231282"/>
    <w:p w14:paraId="71B72089" w14:textId="3ED932DB" w:rsidR="000D5F34" w:rsidRDefault="000D5F34" w:rsidP="00022A1D">
      <w:pPr>
        <w:spacing w:before="240" w:line="240" w:lineRule="auto"/>
      </w:pPr>
      <w:proofErr w:type="spellStart"/>
      <w:r>
        <w:t>Periodo</w:t>
      </w:r>
      <w:proofErr w:type="spellEnd"/>
      <w:r>
        <w:t xml:space="preserve"> de </w:t>
      </w:r>
      <w:proofErr w:type="spellStart"/>
      <w:r>
        <w:t>disfrute</w:t>
      </w:r>
      <w:proofErr w:type="spellEnd"/>
      <w:r>
        <w:t xml:space="preserve"> </w:t>
      </w:r>
      <w:proofErr w:type="spellStart"/>
      <w:r>
        <w:t>inicialmente</w:t>
      </w:r>
      <w:proofErr w:type="spellEnd"/>
      <w:r>
        <w:t xml:space="preserve"> </w:t>
      </w:r>
      <w:proofErr w:type="spellStart"/>
      <w:r>
        <w:t>pactado</w:t>
      </w:r>
      <w:proofErr w:type="spellEnd"/>
      <w:r>
        <w:t>: ...................................</w:t>
      </w:r>
    </w:p>
    <w:p w14:paraId="5B3587B5" w14:textId="77BF2FA7" w:rsidR="000D5F34" w:rsidRDefault="000D5F34" w:rsidP="00022A1D">
      <w:pPr>
        <w:spacing w:before="240" w:line="240" w:lineRule="auto"/>
      </w:pPr>
      <w:proofErr w:type="spellStart"/>
      <w:r>
        <w:t>Nuevo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disfrute</w:t>
      </w:r>
      <w:proofErr w:type="spellEnd"/>
      <w:r>
        <w:t xml:space="preserve"> </w:t>
      </w:r>
      <w:proofErr w:type="spellStart"/>
      <w:r>
        <w:t>pactado</w:t>
      </w:r>
      <w:proofErr w:type="spellEnd"/>
      <w:r>
        <w:t>:   ..........................................</w:t>
      </w:r>
    </w:p>
    <w:p w14:paraId="16E2D4E8" w14:textId="77777777" w:rsidR="00022A1D" w:rsidRDefault="00022A1D"/>
    <w:p w14:paraId="19A6A90B" w14:textId="7737130D" w:rsidR="00231282" w:rsidRDefault="00022A1D">
      <w:proofErr w:type="spellStart"/>
      <w:r>
        <w:lastRenderedPageBreak/>
        <w:t>Acuerdo</w:t>
      </w:r>
      <w:proofErr w:type="spellEnd"/>
      <w:r>
        <w:t xml:space="preserve"> que se </w:t>
      </w:r>
      <w:proofErr w:type="spellStart"/>
      <w:r>
        <w:t>suscribe</w:t>
      </w:r>
      <w:proofErr w:type="spellEnd"/>
      <w:r>
        <w:t xml:space="preserve"> en </w:t>
      </w:r>
      <w:proofErr w:type="spellStart"/>
      <w:r>
        <w:t>fecha</w:t>
      </w:r>
      <w:proofErr w:type="spellEnd"/>
      <w:r>
        <w:t xml:space="preserve"> de  ---/---/--------</w:t>
      </w:r>
    </w:p>
    <w:p w14:paraId="0C7B3CED" w14:textId="6EDCF689" w:rsidR="00022A1D" w:rsidRDefault="00022A1D"/>
    <w:p w14:paraId="2DEAC694" w14:textId="306E26D9" w:rsidR="00022A1D" w:rsidRDefault="00022A1D">
      <w:r>
        <w:t>La Empresa</w:t>
      </w:r>
      <w:r>
        <w:tab/>
      </w:r>
      <w:r>
        <w:tab/>
      </w:r>
      <w:r>
        <w:tab/>
      </w:r>
      <w:r>
        <w:tab/>
        <w:t xml:space="preserve">El </w:t>
      </w:r>
      <w:proofErr w:type="spellStart"/>
      <w:r>
        <w:t>Trabajador</w:t>
      </w:r>
      <w:proofErr w:type="spellEnd"/>
    </w:p>
    <w:p w14:paraId="576A0B46" w14:textId="1A3F58BE" w:rsidR="00231282" w:rsidRDefault="00231282"/>
    <w:p w14:paraId="0B3C4279" w14:textId="21CEE072" w:rsidR="00231282" w:rsidRDefault="00231282"/>
    <w:p w14:paraId="188529A4" w14:textId="479B4335" w:rsidR="00231282" w:rsidRDefault="00231282"/>
    <w:p w14:paraId="2A6E1ECC" w14:textId="5DA04A14" w:rsidR="00231282" w:rsidRDefault="00231282"/>
    <w:p w14:paraId="6946D687" w14:textId="5DA0DD25" w:rsidR="00231282" w:rsidRDefault="00231282"/>
    <w:p w14:paraId="7F50C80D" w14:textId="5917A557" w:rsidR="00231282" w:rsidRDefault="00231282"/>
    <w:p w14:paraId="7B2ED5F1" w14:textId="4ED26880" w:rsidR="00231282" w:rsidRDefault="00231282"/>
    <w:p w14:paraId="78FFCA57" w14:textId="080275A1" w:rsidR="00231282" w:rsidRDefault="00231282"/>
    <w:p w14:paraId="61674514" w14:textId="51D1F4D2" w:rsidR="00231282" w:rsidRDefault="00231282"/>
    <w:p w14:paraId="7EA9ECFC" w14:textId="57F57170" w:rsidR="00231282" w:rsidRDefault="00231282"/>
    <w:p w14:paraId="7E0DB31F" w14:textId="6E9D9981" w:rsidR="00231282" w:rsidRDefault="00231282"/>
    <w:p w14:paraId="2F16E3C6" w14:textId="1C2CEACA" w:rsidR="00231282" w:rsidRDefault="00231282"/>
    <w:p w14:paraId="02380248" w14:textId="39BC2ECB" w:rsidR="00231282" w:rsidRDefault="00231282"/>
    <w:p w14:paraId="035BE2CA" w14:textId="77181CF9" w:rsidR="00231282" w:rsidRDefault="00231282"/>
    <w:p w14:paraId="731C6222" w14:textId="22ED9EED" w:rsidR="00231282" w:rsidRDefault="00231282"/>
    <w:p w14:paraId="10F6A538" w14:textId="77777777" w:rsidR="00231282" w:rsidRDefault="00231282"/>
    <w:sectPr w:rsidR="00231282" w:rsidSect="001028A8">
      <w:footerReference w:type="default" r:id="rId8"/>
      <w:pgSz w:w="11906" w:h="16838" w:code="9"/>
      <w:pgMar w:top="1701" w:right="1247" w:bottom="1418" w:left="1701" w:header="1134" w:footer="113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2AEF" w14:textId="77777777" w:rsidR="006063B2" w:rsidRDefault="006063B2" w:rsidP="00981EB7">
      <w:pPr>
        <w:spacing w:after="0" w:line="240" w:lineRule="auto"/>
      </w:pPr>
      <w:r>
        <w:separator/>
      </w:r>
    </w:p>
  </w:endnote>
  <w:endnote w:type="continuationSeparator" w:id="0">
    <w:p w14:paraId="118DD695" w14:textId="77777777" w:rsidR="006063B2" w:rsidRDefault="006063B2" w:rsidP="0098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7462251"/>
      <w:docPartObj>
        <w:docPartGallery w:val="Page Numbers (Bottom of Page)"/>
        <w:docPartUnique/>
      </w:docPartObj>
    </w:sdtPr>
    <w:sdtEndPr/>
    <w:sdtContent>
      <w:p w14:paraId="525FD723" w14:textId="7798E7C1" w:rsidR="00316C15" w:rsidRDefault="00316C15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A0C26" w14:textId="77777777" w:rsidR="00316C15" w:rsidRDefault="00316C1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9DF45" w14:textId="77777777" w:rsidR="006063B2" w:rsidRDefault="006063B2" w:rsidP="00981EB7">
      <w:pPr>
        <w:spacing w:after="0" w:line="240" w:lineRule="auto"/>
      </w:pPr>
      <w:r>
        <w:separator/>
      </w:r>
    </w:p>
  </w:footnote>
  <w:footnote w:type="continuationSeparator" w:id="0">
    <w:p w14:paraId="443C0105" w14:textId="77777777" w:rsidR="006063B2" w:rsidRDefault="006063B2" w:rsidP="0098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A5507"/>
    <w:multiLevelType w:val="hybridMultilevel"/>
    <w:tmpl w:val="6E60F5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05503"/>
    <w:multiLevelType w:val="hybridMultilevel"/>
    <w:tmpl w:val="DA72DBF4"/>
    <w:lvl w:ilvl="0" w:tplc="9B44FC68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FA"/>
    <w:rsid w:val="00022A1D"/>
    <w:rsid w:val="000A454C"/>
    <w:rsid w:val="000C4F9D"/>
    <w:rsid w:val="000D5F34"/>
    <w:rsid w:val="001028A8"/>
    <w:rsid w:val="001B2040"/>
    <w:rsid w:val="001B704A"/>
    <w:rsid w:val="001B7AFD"/>
    <w:rsid w:val="00220589"/>
    <w:rsid w:val="00231282"/>
    <w:rsid w:val="00273115"/>
    <w:rsid w:val="002A58CB"/>
    <w:rsid w:val="00316C15"/>
    <w:rsid w:val="003A189C"/>
    <w:rsid w:val="003A2146"/>
    <w:rsid w:val="003B63AB"/>
    <w:rsid w:val="003E3665"/>
    <w:rsid w:val="004E2137"/>
    <w:rsid w:val="004F43CD"/>
    <w:rsid w:val="00510518"/>
    <w:rsid w:val="00550B3C"/>
    <w:rsid w:val="00577969"/>
    <w:rsid w:val="005C33F6"/>
    <w:rsid w:val="005C5353"/>
    <w:rsid w:val="006063B2"/>
    <w:rsid w:val="006D5FC5"/>
    <w:rsid w:val="006D6FA2"/>
    <w:rsid w:val="007537B9"/>
    <w:rsid w:val="007542E1"/>
    <w:rsid w:val="00794C29"/>
    <w:rsid w:val="007F3E9A"/>
    <w:rsid w:val="00956BA3"/>
    <w:rsid w:val="00981EB7"/>
    <w:rsid w:val="00984848"/>
    <w:rsid w:val="009C4DAC"/>
    <w:rsid w:val="00A70644"/>
    <w:rsid w:val="00A931EE"/>
    <w:rsid w:val="00AB1C69"/>
    <w:rsid w:val="00AB6F87"/>
    <w:rsid w:val="00AB7F96"/>
    <w:rsid w:val="00B76669"/>
    <w:rsid w:val="00BC1446"/>
    <w:rsid w:val="00BC7467"/>
    <w:rsid w:val="00BF6A9F"/>
    <w:rsid w:val="00C249C8"/>
    <w:rsid w:val="00C43FBC"/>
    <w:rsid w:val="00C93F46"/>
    <w:rsid w:val="00CA49FA"/>
    <w:rsid w:val="00D963AC"/>
    <w:rsid w:val="00DB6F38"/>
    <w:rsid w:val="00DD0DCC"/>
    <w:rsid w:val="00E40BEE"/>
    <w:rsid w:val="00F041EE"/>
    <w:rsid w:val="00F26BBE"/>
    <w:rsid w:val="00FA2B47"/>
    <w:rsid w:val="00FA4145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9E7D"/>
  <w15:chartTrackingRefBased/>
  <w15:docId w15:val="{12F65C2E-1DE6-4401-B691-1384E83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5">
    <w:name w:val="heading 5"/>
    <w:basedOn w:val="Normal"/>
    <w:link w:val="Ttol5Car"/>
    <w:uiPriority w:val="9"/>
    <w:qFormat/>
    <w:rsid w:val="002312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5Car">
    <w:name w:val="Títol 5 Car"/>
    <w:basedOn w:val="Lletraperdefectedelpargraf"/>
    <w:link w:val="Ttol5"/>
    <w:uiPriority w:val="9"/>
    <w:rsid w:val="00231282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customStyle="1" w:styleId="parrafo2">
    <w:name w:val="parrafo_2"/>
    <w:basedOn w:val="Normal"/>
    <w:rsid w:val="002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2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centroredonda">
    <w:name w:val="centro_redonda"/>
    <w:basedOn w:val="Normal"/>
    <w:rsid w:val="002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273115"/>
    <w:pPr>
      <w:ind w:left="720"/>
      <w:contextualSpacing/>
    </w:pPr>
  </w:style>
  <w:style w:type="character" w:customStyle="1" w:styleId="txtbold">
    <w:name w:val="txtbold"/>
    <w:basedOn w:val="Lletraperdefectedelpargraf"/>
    <w:rsid w:val="00981EB7"/>
  </w:style>
  <w:style w:type="paragraph" w:styleId="Capalera">
    <w:name w:val="header"/>
    <w:basedOn w:val="Normal"/>
    <w:link w:val="CapaleraCar"/>
    <w:uiPriority w:val="99"/>
    <w:unhideWhenUsed/>
    <w:rsid w:val="0098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81EB7"/>
  </w:style>
  <w:style w:type="paragraph" w:styleId="Peu">
    <w:name w:val="footer"/>
    <w:basedOn w:val="Normal"/>
    <w:link w:val="PeuCar"/>
    <w:uiPriority w:val="99"/>
    <w:unhideWhenUsed/>
    <w:rsid w:val="0098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8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-elderecho-com.biblioteca-uoc.idm.oclc.org/seleccionProducto.do?nref=7baf27&amp;producto_inicial=UNIVERSAL&amp;anchor=ART.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Vicente Santos Cerveró</dc:creator>
  <cp:keywords/>
  <dc:description/>
  <cp:lastModifiedBy>Juan Vicente Santos Cerveró</cp:lastModifiedBy>
  <cp:revision>275</cp:revision>
  <dcterms:created xsi:type="dcterms:W3CDTF">2020-12-19T10:14:00Z</dcterms:created>
  <dcterms:modified xsi:type="dcterms:W3CDTF">2020-12-21T08:40:00Z</dcterms:modified>
</cp:coreProperties>
</file>